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0F" w:rsidRPr="003F3585" w:rsidRDefault="00504C0F" w:rsidP="003F3585">
      <w:pPr>
        <w:autoSpaceDE w:val="0"/>
        <w:autoSpaceDN w:val="0"/>
        <w:adjustRightInd w:val="0"/>
        <w:spacing w:after="0" w:line="480" w:lineRule="auto"/>
        <w:jc w:val="center"/>
        <w:rPr>
          <w:rFonts w:cs="Times New Roman"/>
          <w:b/>
          <w:sz w:val="24"/>
        </w:rPr>
      </w:pPr>
      <w:r w:rsidRPr="003F3585">
        <w:rPr>
          <w:rFonts w:cs="Times New Roman"/>
          <w:b/>
          <w:sz w:val="24"/>
        </w:rPr>
        <w:t>As prescribed under section 19(1) of Right To Information Act 2005</w:t>
      </w:r>
    </w:p>
    <w:p w:rsidR="00504C0F" w:rsidRPr="003F3585" w:rsidRDefault="006E78A9" w:rsidP="003F3585">
      <w:pPr>
        <w:autoSpaceDE w:val="0"/>
        <w:autoSpaceDN w:val="0"/>
        <w:adjustRightInd w:val="0"/>
        <w:spacing w:after="0" w:line="480" w:lineRule="auto"/>
        <w:jc w:val="center"/>
        <w:rPr>
          <w:rFonts w:cs="Times New Roman"/>
          <w:b/>
          <w:sz w:val="34"/>
        </w:rPr>
      </w:pPr>
      <w:r>
        <w:rPr>
          <w:rFonts w:cs="Times New Roman"/>
          <w:b/>
          <w:sz w:val="34"/>
        </w:rPr>
        <w:t xml:space="preserve">First </w:t>
      </w:r>
      <w:r w:rsidR="00504C0F" w:rsidRPr="003F3585">
        <w:rPr>
          <w:rFonts w:cs="Times New Roman"/>
          <w:b/>
          <w:sz w:val="34"/>
        </w:rPr>
        <w:t>Appeal before</w:t>
      </w:r>
    </w:p>
    <w:p w:rsidR="00504C0F" w:rsidRPr="00F536EA" w:rsidRDefault="00504C0F" w:rsidP="00D54E82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6"/>
        </w:rPr>
      </w:pPr>
      <w:r w:rsidRPr="00F536EA">
        <w:rPr>
          <w:rFonts w:cs="Arial"/>
          <w:b/>
          <w:sz w:val="26"/>
        </w:rPr>
        <w:t xml:space="preserve">Shri Alok Bhatnagar,  </w:t>
      </w:r>
    </w:p>
    <w:p w:rsidR="00504C0F" w:rsidRPr="003F3585" w:rsidRDefault="00504C0F" w:rsidP="00D54E82">
      <w:pPr>
        <w:autoSpaceDE w:val="0"/>
        <w:autoSpaceDN w:val="0"/>
        <w:adjustRightInd w:val="0"/>
        <w:spacing w:after="0" w:line="360" w:lineRule="auto"/>
        <w:jc w:val="center"/>
        <w:rPr>
          <w:rFonts w:cs="Arial"/>
        </w:rPr>
      </w:pPr>
      <w:r w:rsidRPr="003F3585">
        <w:rPr>
          <w:rFonts w:cs="Arial"/>
        </w:rPr>
        <w:t>Additional Secretary &amp; Appellate Authority CVC</w:t>
      </w:r>
    </w:p>
    <w:p w:rsidR="00504C0F" w:rsidRPr="003F3585" w:rsidRDefault="00504C0F" w:rsidP="00D54E82">
      <w:pPr>
        <w:autoSpaceDE w:val="0"/>
        <w:autoSpaceDN w:val="0"/>
        <w:adjustRightInd w:val="0"/>
        <w:spacing w:after="0" w:line="360" w:lineRule="auto"/>
        <w:jc w:val="center"/>
        <w:rPr>
          <w:rFonts w:cs="Arial"/>
        </w:rPr>
      </w:pPr>
      <w:r w:rsidRPr="003F3585">
        <w:rPr>
          <w:rFonts w:cs="Arial"/>
        </w:rPr>
        <w:t>Satarkta Bhawan, Block ‘A’,</w:t>
      </w:r>
      <w:r w:rsidR="00F536EA">
        <w:rPr>
          <w:rFonts w:cs="Arial"/>
        </w:rPr>
        <w:t xml:space="preserve"> </w:t>
      </w:r>
      <w:r w:rsidRPr="003F3585">
        <w:rPr>
          <w:rFonts w:cs="Arial"/>
        </w:rPr>
        <w:t>GPO Complex, INA,</w:t>
      </w:r>
      <w:r w:rsidR="00F536EA">
        <w:rPr>
          <w:rFonts w:cs="Arial"/>
        </w:rPr>
        <w:t xml:space="preserve"> </w:t>
      </w:r>
      <w:r w:rsidRPr="003F3585">
        <w:rPr>
          <w:rFonts w:cs="Arial"/>
        </w:rPr>
        <w:t>New Delhi.</w:t>
      </w:r>
      <w:r w:rsidRPr="003F3585">
        <w:rPr>
          <w:rStyle w:val="Strong"/>
          <w:rFonts w:cs="Arial"/>
        </w:rPr>
        <w:t xml:space="preserve"> </w:t>
      </w:r>
      <w:r w:rsidRPr="003F3585">
        <w:rPr>
          <w:rStyle w:val="Strong"/>
          <w:rFonts w:cs="Arial"/>
          <w:b w:val="0"/>
        </w:rPr>
        <w:t>110023</w:t>
      </w:r>
    </w:p>
    <w:p w:rsidR="00D60514" w:rsidRPr="003F3585" w:rsidRDefault="00D60514"/>
    <w:p w:rsidR="00504C0F" w:rsidRPr="003F3585" w:rsidRDefault="00504C0F" w:rsidP="00504C0F">
      <w:pPr>
        <w:autoSpaceDE w:val="0"/>
        <w:autoSpaceDN w:val="0"/>
        <w:adjustRightInd w:val="0"/>
        <w:spacing w:before="240" w:line="360" w:lineRule="auto"/>
        <w:jc w:val="right"/>
        <w:rPr>
          <w:rFonts w:cs="Times New Roman"/>
          <w:b/>
        </w:rPr>
      </w:pPr>
      <w:r w:rsidRPr="003F3585">
        <w:rPr>
          <w:rFonts w:cs="Times New Roman"/>
          <w:b/>
        </w:rPr>
        <w:t xml:space="preserve">Total Number of Pages Including Annexure : _________ </w:t>
      </w:r>
    </w:p>
    <w:p w:rsidR="00504C0F" w:rsidRPr="003F3585" w:rsidRDefault="00504C0F" w:rsidP="00F536EA">
      <w:pPr>
        <w:spacing w:after="0" w:line="480" w:lineRule="auto"/>
        <w:rPr>
          <w:rFonts w:cs="Times New Roman"/>
          <w:b/>
          <w:sz w:val="28"/>
        </w:rPr>
      </w:pPr>
      <w:r w:rsidRPr="003F3585">
        <w:rPr>
          <w:rFonts w:cs="Times New Roman"/>
          <w:b/>
          <w:sz w:val="28"/>
        </w:rPr>
        <w:t>February 16, 2012</w:t>
      </w:r>
    </w:p>
    <w:p w:rsidR="00504C0F" w:rsidRPr="00F536EA" w:rsidRDefault="00504C0F" w:rsidP="00F536EA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b/>
          <w:sz w:val="26"/>
          <w:u w:val="single"/>
        </w:rPr>
      </w:pPr>
      <w:r w:rsidRPr="00F536EA">
        <w:rPr>
          <w:rFonts w:cs="Times New Roman"/>
          <w:b/>
          <w:sz w:val="26"/>
          <w:u w:val="single"/>
        </w:rPr>
        <w:t xml:space="preserve">Appellant Details </w:t>
      </w:r>
    </w:p>
    <w:p w:rsidR="00504C0F" w:rsidRPr="003F3585" w:rsidRDefault="00504C0F" w:rsidP="00F536EA">
      <w:pPr>
        <w:pStyle w:val="ListParagraph"/>
        <w:numPr>
          <w:ilvl w:val="1"/>
          <w:numId w:val="2"/>
        </w:numPr>
        <w:spacing w:after="0" w:line="360" w:lineRule="auto"/>
        <w:rPr>
          <w:rFonts w:cs="Times New Roman"/>
          <w:b/>
        </w:rPr>
      </w:pPr>
      <w:r w:rsidRPr="003F3585">
        <w:rPr>
          <w:rFonts w:cs="Times New Roman"/>
          <w:b/>
        </w:rPr>
        <w:t>Name</w:t>
      </w:r>
      <w:r w:rsidRPr="003F3585">
        <w:rPr>
          <w:rFonts w:cs="Times New Roman"/>
        </w:rPr>
        <w:tab/>
      </w:r>
      <w:r w:rsidRPr="003F3585">
        <w:rPr>
          <w:rFonts w:cs="Times New Roman"/>
        </w:rPr>
        <w:tab/>
      </w:r>
      <w:r w:rsidRPr="003F3585">
        <w:rPr>
          <w:rFonts w:cs="Times New Roman"/>
        </w:rPr>
        <w:tab/>
        <w:t>:</w:t>
      </w:r>
      <w:r w:rsidRPr="003F3585">
        <w:rPr>
          <w:rFonts w:cs="Times New Roman"/>
        </w:rPr>
        <w:tab/>
      </w:r>
      <w:r w:rsidRPr="003F3585">
        <w:rPr>
          <w:rFonts w:cs="Times New Roman"/>
          <w:b/>
        </w:rPr>
        <w:t>Ritesh Singh</w:t>
      </w:r>
    </w:p>
    <w:p w:rsidR="00504C0F" w:rsidRPr="003F3585" w:rsidRDefault="00504C0F" w:rsidP="00F536EA">
      <w:pPr>
        <w:pStyle w:val="ListParagraph"/>
        <w:numPr>
          <w:ilvl w:val="1"/>
          <w:numId w:val="2"/>
        </w:numPr>
        <w:spacing w:after="0" w:line="360" w:lineRule="auto"/>
        <w:rPr>
          <w:rFonts w:cs="Times New Roman"/>
        </w:rPr>
      </w:pPr>
      <w:r w:rsidRPr="003F3585">
        <w:rPr>
          <w:rFonts w:cs="Times New Roman"/>
          <w:b/>
        </w:rPr>
        <w:t>Address</w:t>
      </w:r>
      <w:r w:rsidRPr="003F3585">
        <w:rPr>
          <w:rFonts w:cs="Times New Roman"/>
          <w:b/>
        </w:rPr>
        <w:tab/>
      </w:r>
      <w:r w:rsidRPr="003F3585">
        <w:rPr>
          <w:rFonts w:cs="Times New Roman"/>
          <w:b/>
        </w:rPr>
        <w:tab/>
        <w:t>:</w:t>
      </w:r>
      <w:r w:rsidRPr="003F3585">
        <w:rPr>
          <w:rFonts w:cs="Times New Roman"/>
          <w:b/>
        </w:rPr>
        <w:tab/>
      </w:r>
      <w:r w:rsidRPr="003F3585">
        <w:rPr>
          <w:rFonts w:cs="Times New Roman"/>
        </w:rPr>
        <w:t xml:space="preserve">D311, R. P. Hall, </w:t>
      </w:r>
    </w:p>
    <w:p w:rsidR="00504C0F" w:rsidRPr="003F3585" w:rsidRDefault="00504C0F" w:rsidP="00F536EA">
      <w:pPr>
        <w:pStyle w:val="ListParagraph"/>
        <w:spacing w:after="0" w:line="360" w:lineRule="auto"/>
        <w:ind w:left="3600" w:firstLine="720"/>
        <w:rPr>
          <w:rFonts w:cs="Times New Roman"/>
        </w:rPr>
      </w:pPr>
      <w:r w:rsidRPr="003F3585">
        <w:rPr>
          <w:rFonts w:cs="Times New Roman"/>
        </w:rPr>
        <w:t xml:space="preserve">IIT Kharagpur, Paschim Midnapur, </w:t>
      </w:r>
    </w:p>
    <w:p w:rsidR="00504C0F" w:rsidRPr="003F3585" w:rsidRDefault="00504C0F" w:rsidP="00F536EA">
      <w:pPr>
        <w:pStyle w:val="ListParagraph"/>
        <w:spacing w:after="0" w:line="360" w:lineRule="auto"/>
        <w:ind w:left="3600" w:firstLine="720"/>
        <w:rPr>
          <w:rFonts w:cs="Times New Roman"/>
        </w:rPr>
      </w:pPr>
      <w:r w:rsidRPr="003F3585">
        <w:rPr>
          <w:rFonts w:cs="Times New Roman"/>
        </w:rPr>
        <w:t>West Bengal – 721302</w:t>
      </w:r>
    </w:p>
    <w:p w:rsidR="00504C0F" w:rsidRPr="003F3585" w:rsidRDefault="00504C0F" w:rsidP="00F536EA">
      <w:pPr>
        <w:pStyle w:val="ListParagraph"/>
        <w:numPr>
          <w:ilvl w:val="1"/>
          <w:numId w:val="2"/>
        </w:numPr>
        <w:spacing w:after="0" w:line="360" w:lineRule="auto"/>
        <w:rPr>
          <w:rFonts w:cs="Times New Roman"/>
          <w:b/>
        </w:rPr>
      </w:pPr>
      <w:r w:rsidRPr="003F3585">
        <w:rPr>
          <w:rFonts w:cs="Times New Roman"/>
          <w:b/>
        </w:rPr>
        <w:t>BPL Category</w:t>
      </w:r>
      <w:r w:rsidRPr="003F3585">
        <w:rPr>
          <w:rFonts w:cs="Times New Roman"/>
          <w:b/>
        </w:rPr>
        <w:tab/>
      </w:r>
      <w:r w:rsidR="003F3585" w:rsidRPr="003F3585">
        <w:rPr>
          <w:rFonts w:cs="Times New Roman"/>
          <w:b/>
        </w:rPr>
        <w:tab/>
      </w:r>
      <w:r w:rsidRPr="003F3585">
        <w:rPr>
          <w:rFonts w:cs="Times New Roman"/>
          <w:b/>
        </w:rPr>
        <w:t>:</w:t>
      </w:r>
      <w:r w:rsidRPr="003F3585">
        <w:rPr>
          <w:rFonts w:cs="Times New Roman"/>
          <w:b/>
        </w:rPr>
        <w:tab/>
        <w:t>NO</w:t>
      </w:r>
    </w:p>
    <w:p w:rsidR="003F3585" w:rsidRDefault="003F3585" w:rsidP="00F536EA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b/>
          <w:sz w:val="26"/>
          <w:u w:val="single"/>
        </w:rPr>
      </w:pPr>
      <w:r>
        <w:rPr>
          <w:rFonts w:cs="Times New Roman"/>
          <w:b/>
          <w:sz w:val="26"/>
          <w:u w:val="single"/>
        </w:rPr>
        <w:t>Particulars of CPIO</w:t>
      </w:r>
    </w:p>
    <w:p w:rsidR="00F536EA" w:rsidRDefault="003F3585" w:rsidP="00F536EA">
      <w:pPr>
        <w:pStyle w:val="ListParagraph"/>
        <w:numPr>
          <w:ilvl w:val="1"/>
          <w:numId w:val="2"/>
        </w:numPr>
        <w:spacing w:after="0" w:line="360" w:lineRule="auto"/>
        <w:rPr>
          <w:rFonts w:cs="Times New Roman"/>
          <w:b/>
        </w:rPr>
      </w:pPr>
      <w:r w:rsidRPr="003F3585">
        <w:rPr>
          <w:rFonts w:cs="Times New Roman"/>
          <w:b/>
        </w:rPr>
        <w:t>Name</w:t>
      </w:r>
      <w:r w:rsidR="00F536EA">
        <w:rPr>
          <w:rFonts w:cs="Times New Roman"/>
          <w:b/>
        </w:rPr>
        <w:tab/>
      </w:r>
      <w:r w:rsidR="00F536EA">
        <w:rPr>
          <w:rFonts w:cs="Times New Roman"/>
          <w:b/>
        </w:rPr>
        <w:tab/>
      </w:r>
      <w:r w:rsidR="00F536EA">
        <w:rPr>
          <w:rFonts w:cs="Times New Roman"/>
          <w:b/>
        </w:rPr>
        <w:tab/>
        <w:t>:</w:t>
      </w:r>
      <w:r w:rsidR="00F536EA">
        <w:rPr>
          <w:rFonts w:cs="Times New Roman"/>
          <w:b/>
        </w:rPr>
        <w:tab/>
        <w:t xml:space="preserve"> </w:t>
      </w:r>
      <w:r w:rsidR="00F536EA" w:rsidRPr="00F536EA">
        <w:rPr>
          <w:rFonts w:cs="Times New Roman"/>
          <w:b/>
        </w:rPr>
        <w:t>Rajiv Verma</w:t>
      </w:r>
    </w:p>
    <w:p w:rsidR="00F536EA" w:rsidRPr="00F536EA" w:rsidRDefault="00F536EA" w:rsidP="00F536EA">
      <w:pPr>
        <w:pStyle w:val="ListParagraph"/>
        <w:numPr>
          <w:ilvl w:val="1"/>
          <w:numId w:val="2"/>
        </w:numPr>
        <w:spacing w:after="0" w:line="360" w:lineRule="auto"/>
        <w:rPr>
          <w:rFonts w:cs="Times New Roman"/>
          <w:b/>
        </w:rPr>
      </w:pPr>
      <w:r>
        <w:rPr>
          <w:rFonts w:cs="Times New Roman"/>
          <w:b/>
        </w:rPr>
        <w:t>Designation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: </w:t>
      </w:r>
      <w:r>
        <w:rPr>
          <w:rFonts w:cs="Times New Roman"/>
          <w:b/>
        </w:rPr>
        <w:tab/>
      </w:r>
      <w:r w:rsidRPr="00F536EA">
        <w:rPr>
          <w:rFonts w:cs="Times New Roman"/>
          <w:b/>
        </w:rPr>
        <w:t>Under Secretary &amp; Nodal CPIO, CVC</w:t>
      </w:r>
    </w:p>
    <w:p w:rsidR="00F536EA" w:rsidRPr="00F536EA" w:rsidRDefault="00F536EA" w:rsidP="00F536EA">
      <w:pPr>
        <w:pStyle w:val="ListParagraph"/>
        <w:numPr>
          <w:ilvl w:val="1"/>
          <w:numId w:val="2"/>
        </w:numPr>
        <w:spacing w:after="0" w:line="360" w:lineRule="auto"/>
        <w:rPr>
          <w:rFonts w:cs="Times New Roman"/>
        </w:rPr>
      </w:pPr>
      <w:r>
        <w:rPr>
          <w:rFonts w:cs="Times New Roman"/>
          <w:b/>
        </w:rPr>
        <w:t>Office Address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: </w:t>
      </w:r>
      <w:r>
        <w:rPr>
          <w:rFonts w:cs="Times New Roman"/>
          <w:b/>
        </w:rPr>
        <w:tab/>
      </w:r>
      <w:r w:rsidRPr="00F536EA">
        <w:rPr>
          <w:rFonts w:cs="Times New Roman"/>
        </w:rPr>
        <w:t>Satarkta Bhawan, Block ‘A’</w:t>
      </w:r>
    </w:p>
    <w:p w:rsidR="00F536EA" w:rsidRPr="00F536EA" w:rsidRDefault="00F536EA" w:rsidP="00F536EA">
      <w:pPr>
        <w:pStyle w:val="ListParagraph"/>
        <w:spacing w:after="0" w:line="360" w:lineRule="auto"/>
        <w:ind w:left="3600" w:firstLine="720"/>
        <w:rPr>
          <w:rFonts w:cs="Times New Roman"/>
        </w:rPr>
      </w:pPr>
      <w:r w:rsidRPr="00F536EA">
        <w:rPr>
          <w:rFonts w:cs="Times New Roman"/>
        </w:rPr>
        <w:t>GPO Complex, INA,</w:t>
      </w:r>
    </w:p>
    <w:p w:rsidR="003F3585" w:rsidRPr="00F536EA" w:rsidRDefault="00F536EA" w:rsidP="00F536EA">
      <w:pPr>
        <w:pStyle w:val="ListParagraph"/>
        <w:spacing w:after="0" w:line="360" w:lineRule="auto"/>
        <w:ind w:left="3600" w:firstLine="720"/>
        <w:rPr>
          <w:rFonts w:cs="Times New Roman"/>
        </w:rPr>
      </w:pPr>
      <w:r w:rsidRPr="00F536EA">
        <w:rPr>
          <w:rFonts w:cs="Times New Roman"/>
        </w:rPr>
        <w:t>New Delhi. 110023</w:t>
      </w:r>
    </w:p>
    <w:p w:rsidR="00504C0F" w:rsidRPr="003F3585" w:rsidRDefault="00504C0F" w:rsidP="00F536EA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b/>
          <w:sz w:val="26"/>
          <w:u w:val="single"/>
        </w:rPr>
      </w:pPr>
      <w:r w:rsidRPr="003F3585">
        <w:rPr>
          <w:rFonts w:cs="Times New Roman"/>
          <w:b/>
          <w:sz w:val="26"/>
          <w:u w:val="single"/>
        </w:rPr>
        <w:t xml:space="preserve">Reasons for </w:t>
      </w:r>
      <w:r w:rsidR="002A0182">
        <w:rPr>
          <w:rFonts w:cs="Times New Roman"/>
          <w:b/>
          <w:sz w:val="26"/>
          <w:u w:val="single"/>
        </w:rPr>
        <w:t xml:space="preserve">First </w:t>
      </w:r>
      <w:r w:rsidRPr="003F3585">
        <w:rPr>
          <w:rFonts w:cs="Times New Roman"/>
          <w:b/>
          <w:sz w:val="26"/>
          <w:u w:val="single"/>
        </w:rPr>
        <w:t>Appeal</w:t>
      </w:r>
    </w:p>
    <w:p w:rsidR="00504C0F" w:rsidRDefault="00573CBA" w:rsidP="00F536EA">
      <w:pPr>
        <w:pStyle w:val="ListParagraph"/>
        <w:spacing w:after="0" w:line="360" w:lineRule="auto"/>
        <w:ind w:firstLine="72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CPIO denied to provide the information, and therefore </w:t>
      </w:r>
      <w:r w:rsidR="00504C0F" w:rsidRPr="00F536EA">
        <w:rPr>
          <w:rFonts w:cs="Times New Roman"/>
          <w:b/>
          <w:sz w:val="24"/>
        </w:rPr>
        <w:t>AGGRIVED</w:t>
      </w:r>
      <w:r>
        <w:rPr>
          <w:rFonts w:cs="Times New Roman"/>
          <w:b/>
          <w:sz w:val="24"/>
        </w:rPr>
        <w:t>.</w:t>
      </w:r>
    </w:p>
    <w:p w:rsidR="00F536EA" w:rsidRDefault="00F536EA" w:rsidP="00F536EA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b/>
          <w:sz w:val="26"/>
          <w:u w:val="single"/>
        </w:rPr>
      </w:pPr>
      <w:r w:rsidRPr="00F536EA">
        <w:rPr>
          <w:rFonts w:cs="Times New Roman"/>
          <w:b/>
          <w:sz w:val="26"/>
          <w:u w:val="single"/>
        </w:rPr>
        <w:t>Chronological Order of Events</w:t>
      </w:r>
    </w:p>
    <w:p w:rsidR="00F536EA" w:rsidRPr="00F536EA" w:rsidRDefault="00F536EA" w:rsidP="00F536EA">
      <w:pPr>
        <w:pStyle w:val="ListParagraph"/>
        <w:numPr>
          <w:ilvl w:val="1"/>
          <w:numId w:val="2"/>
        </w:numPr>
        <w:spacing w:after="0" w:line="360" w:lineRule="auto"/>
        <w:rPr>
          <w:rFonts w:cs="Times New Roman"/>
          <w:b/>
        </w:rPr>
      </w:pPr>
      <w:r w:rsidRPr="00F536EA">
        <w:rPr>
          <w:rFonts w:cs="Times New Roman"/>
          <w:b/>
        </w:rPr>
        <w:t>RTI Application submitted on</w:t>
      </w:r>
      <w:r w:rsidRPr="00F536EA">
        <w:rPr>
          <w:rFonts w:cs="Times New Roman"/>
          <w:b/>
        </w:rPr>
        <w:tab/>
      </w:r>
      <w:r w:rsidRPr="00F536EA">
        <w:rPr>
          <w:rFonts w:cs="Times New Roman"/>
          <w:b/>
        </w:rPr>
        <w:tab/>
        <w:t>:</w:t>
      </w:r>
      <w:r>
        <w:rPr>
          <w:rFonts w:cs="Times New Roman"/>
          <w:b/>
        </w:rPr>
        <w:tab/>
        <w:t>12-Jan-2012</w:t>
      </w:r>
      <w:r w:rsidRPr="00F536EA">
        <w:rPr>
          <w:rFonts w:cs="Times New Roman"/>
          <w:b/>
        </w:rPr>
        <w:tab/>
      </w:r>
    </w:p>
    <w:p w:rsidR="00F536EA" w:rsidRPr="00F536EA" w:rsidRDefault="00F536EA" w:rsidP="00F536EA">
      <w:pPr>
        <w:pStyle w:val="ListParagraph"/>
        <w:numPr>
          <w:ilvl w:val="1"/>
          <w:numId w:val="2"/>
        </w:numPr>
        <w:spacing w:after="0" w:line="360" w:lineRule="auto"/>
        <w:rPr>
          <w:rFonts w:cs="Times New Roman"/>
          <w:b/>
        </w:rPr>
      </w:pPr>
      <w:r w:rsidRPr="00F536EA">
        <w:rPr>
          <w:rFonts w:cs="Times New Roman"/>
          <w:b/>
        </w:rPr>
        <w:t>CPIO Decision of CPIO received on</w:t>
      </w:r>
      <w:r w:rsidRPr="00F536EA">
        <w:rPr>
          <w:rFonts w:cs="Times New Roman"/>
          <w:b/>
        </w:rPr>
        <w:tab/>
        <w:t>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F536EA" w:rsidRDefault="00F536EA" w:rsidP="00F536EA">
      <w:pPr>
        <w:pStyle w:val="ListParagraph"/>
        <w:numPr>
          <w:ilvl w:val="1"/>
          <w:numId w:val="2"/>
        </w:numPr>
        <w:spacing w:after="0" w:line="360" w:lineRule="auto"/>
        <w:rPr>
          <w:rFonts w:cs="Times New Roman"/>
          <w:b/>
        </w:rPr>
      </w:pPr>
      <w:r w:rsidRPr="00F536EA">
        <w:rPr>
          <w:rFonts w:cs="Times New Roman"/>
          <w:b/>
        </w:rPr>
        <w:t>First Appeal filed on</w:t>
      </w:r>
      <w:r w:rsidRPr="00F536EA">
        <w:rPr>
          <w:rFonts w:cs="Times New Roman"/>
          <w:b/>
        </w:rPr>
        <w:tab/>
      </w:r>
      <w:r w:rsidRPr="00F536EA">
        <w:rPr>
          <w:rFonts w:cs="Times New Roman"/>
          <w:b/>
        </w:rPr>
        <w:tab/>
      </w:r>
      <w:r w:rsidRPr="00F536EA">
        <w:rPr>
          <w:rFonts w:cs="Times New Roman"/>
          <w:b/>
        </w:rPr>
        <w:tab/>
        <w:t>:</w:t>
      </w:r>
      <w:r>
        <w:rPr>
          <w:rFonts w:cs="Times New Roman"/>
          <w:b/>
        </w:rPr>
        <w:tab/>
        <w:t>16-Feb-2012</w:t>
      </w:r>
    </w:p>
    <w:p w:rsidR="00B05EB7" w:rsidRPr="007C07A4" w:rsidRDefault="00B05EB7" w:rsidP="007C07A4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b/>
          <w:sz w:val="30"/>
        </w:rPr>
      </w:pPr>
      <w:r w:rsidRPr="007C07A4">
        <w:rPr>
          <w:rFonts w:cs="Times New Roman"/>
          <w:b/>
          <w:sz w:val="30"/>
        </w:rPr>
        <w:t>It is requested that This appeal be heard by VIDEO CONFERENCE</w:t>
      </w:r>
    </w:p>
    <w:p w:rsidR="00D54E82" w:rsidRPr="00D54E82" w:rsidRDefault="00D54E82" w:rsidP="00D54E82">
      <w:pPr>
        <w:spacing w:after="0" w:line="360" w:lineRule="auto"/>
        <w:rPr>
          <w:rFonts w:cs="Times New Roman"/>
          <w:b/>
          <w:sz w:val="26"/>
          <w:u w:val="single"/>
        </w:rPr>
      </w:pPr>
    </w:p>
    <w:p w:rsidR="00504C0F" w:rsidRDefault="00F536EA" w:rsidP="00F536EA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b/>
          <w:sz w:val="26"/>
          <w:u w:val="single"/>
        </w:rPr>
      </w:pPr>
      <w:r w:rsidRPr="00F536EA">
        <w:rPr>
          <w:rFonts w:cs="Times New Roman"/>
          <w:b/>
          <w:sz w:val="26"/>
          <w:u w:val="single"/>
        </w:rPr>
        <w:t>Particulars of RTI Application</w:t>
      </w:r>
    </w:p>
    <w:p w:rsidR="00F536EA" w:rsidRPr="00DB1A4E" w:rsidRDefault="00DB1A4E" w:rsidP="00F536EA">
      <w:pPr>
        <w:pStyle w:val="ListParagraph"/>
        <w:numPr>
          <w:ilvl w:val="1"/>
          <w:numId w:val="2"/>
        </w:numPr>
        <w:spacing w:after="0" w:line="360" w:lineRule="auto"/>
        <w:rPr>
          <w:rFonts w:cs="Times New Roman"/>
          <w:b/>
          <w:sz w:val="26"/>
          <w:u w:val="single"/>
        </w:rPr>
      </w:pPr>
      <w:r w:rsidRPr="00DB1A4E">
        <w:rPr>
          <w:rFonts w:cs="Times New Roman"/>
          <w:b/>
        </w:rPr>
        <w:t>Speed Post No.</w:t>
      </w:r>
      <w:r w:rsidRPr="00DB1A4E">
        <w:rPr>
          <w:rFonts w:cs="Times New Roman"/>
          <w:b/>
        </w:rPr>
        <w:tab/>
      </w:r>
      <w:r w:rsidRPr="00DB1A4E">
        <w:rPr>
          <w:rFonts w:cs="Times New Roman"/>
          <w:b/>
        </w:rPr>
        <w:tab/>
      </w:r>
      <w:r>
        <w:rPr>
          <w:rFonts w:cs="Times New Roman"/>
        </w:rPr>
        <w:t>:</w:t>
      </w:r>
      <w:r>
        <w:rPr>
          <w:rFonts w:cs="Times New Roman"/>
        </w:rPr>
        <w:tab/>
      </w:r>
      <w:r w:rsidRPr="00166150">
        <w:rPr>
          <w:rFonts w:ascii="Verdana" w:hAnsi="Verdana" w:cs="Times New Roman"/>
          <w:b/>
          <w:sz w:val="18"/>
          <w:szCs w:val="18"/>
        </w:rPr>
        <w:t>ED360895565IN</w:t>
      </w:r>
    </w:p>
    <w:p w:rsidR="00DB1A4E" w:rsidRPr="00DB1A4E" w:rsidRDefault="00DB1A4E" w:rsidP="00DB1A4E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  <w:b/>
        </w:rPr>
      </w:pPr>
      <w:r>
        <w:rPr>
          <w:rFonts w:ascii="Verdana" w:hAnsi="Verdana" w:cs="Times New Roman"/>
          <w:b/>
          <w:sz w:val="18"/>
          <w:szCs w:val="18"/>
        </w:rPr>
        <w:t>Fee Details</w:t>
      </w:r>
      <w:r>
        <w:rPr>
          <w:rFonts w:ascii="Verdana" w:hAnsi="Verdana" w:cs="Times New Roman"/>
          <w:b/>
          <w:sz w:val="18"/>
          <w:szCs w:val="18"/>
        </w:rPr>
        <w:tab/>
      </w:r>
      <w:r>
        <w:rPr>
          <w:rFonts w:ascii="Verdana" w:hAnsi="Verdana" w:cs="Times New Roman"/>
          <w:b/>
          <w:sz w:val="18"/>
          <w:szCs w:val="18"/>
        </w:rPr>
        <w:tab/>
        <w:t xml:space="preserve">: </w:t>
      </w:r>
      <w:r>
        <w:rPr>
          <w:rFonts w:ascii="Verdana" w:hAnsi="Verdana" w:cs="Times New Roman"/>
          <w:b/>
          <w:sz w:val="18"/>
          <w:szCs w:val="18"/>
        </w:rPr>
        <w:tab/>
      </w:r>
      <w:r w:rsidRPr="00DB1A4E">
        <w:rPr>
          <w:rFonts w:cs="Times New Roman"/>
        </w:rPr>
        <w:t>IPO No.</w:t>
      </w:r>
      <w:r w:rsidRPr="00DB1A4E">
        <w:rPr>
          <w:rFonts w:cs="Times New Roman"/>
          <w:b/>
        </w:rPr>
        <w:t xml:space="preserve"> 03F 372778</w:t>
      </w:r>
    </w:p>
    <w:p w:rsidR="00DB1A4E" w:rsidRPr="00DB1A4E" w:rsidRDefault="00DB1A4E" w:rsidP="00DB1A4E">
      <w:pPr>
        <w:spacing w:after="0" w:line="240" w:lineRule="auto"/>
        <w:ind w:left="3600" w:firstLine="720"/>
        <w:rPr>
          <w:rFonts w:cs="Times New Roman"/>
        </w:rPr>
      </w:pPr>
      <w:r w:rsidRPr="00DB1A4E">
        <w:rPr>
          <w:rFonts w:cs="Times New Roman"/>
        </w:rPr>
        <w:t xml:space="preserve">Dated </w:t>
      </w:r>
    </w:p>
    <w:p w:rsidR="00DB1A4E" w:rsidRPr="00DB1A4E" w:rsidRDefault="00DB1A4E" w:rsidP="00DB1A4E">
      <w:pPr>
        <w:spacing w:after="0" w:line="240" w:lineRule="auto"/>
        <w:ind w:left="3600" w:firstLine="720"/>
        <w:rPr>
          <w:rFonts w:cs="Times New Roman"/>
        </w:rPr>
      </w:pPr>
      <w:r w:rsidRPr="00DB1A4E">
        <w:rPr>
          <w:rFonts w:cs="Times New Roman"/>
        </w:rPr>
        <w:t>Pay TO:</w:t>
      </w:r>
    </w:p>
    <w:p w:rsidR="00DB1A4E" w:rsidRPr="00DB1A4E" w:rsidRDefault="00DB1A4E" w:rsidP="00DB1A4E">
      <w:pPr>
        <w:pStyle w:val="ListParagraph"/>
        <w:spacing w:after="0" w:line="360" w:lineRule="auto"/>
        <w:ind w:left="3600" w:firstLine="720"/>
        <w:rPr>
          <w:rFonts w:ascii="Verdana" w:hAnsi="Verdana" w:cs="Times New Roman"/>
          <w:sz w:val="18"/>
          <w:szCs w:val="18"/>
        </w:rPr>
      </w:pPr>
      <w:r w:rsidRPr="00DB1A4E">
        <w:rPr>
          <w:rFonts w:ascii="Verdana" w:hAnsi="Verdana" w:cs="Times New Roman"/>
          <w:sz w:val="18"/>
          <w:szCs w:val="18"/>
        </w:rPr>
        <w:t>Payable at:</w:t>
      </w:r>
    </w:p>
    <w:p w:rsidR="00DB1A4E" w:rsidRPr="00DB1A4E" w:rsidRDefault="00DB1A4E" w:rsidP="00DB1A4E">
      <w:pPr>
        <w:pStyle w:val="ListParagraph"/>
        <w:numPr>
          <w:ilvl w:val="1"/>
          <w:numId w:val="2"/>
        </w:numPr>
        <w:spacing w:after="0" w:line="360" w:lineRule="auto"/>
        <w:rPr>
          <w:rFonts w:cs="Times New Roman"/>
          <w:b/>
        </w:rPr>
      </w:pPr>
      <w:r w:rsidRPr="00DB1A4E">
        <w:rPr>
          <w:rFonts w:cs="Times New Roman"/>
          <w:b/>
        </w:rPr>
        <w:t>Enclosed is the Copy of RTI Application</w:t>
      </w:r>
      <w:r w:rsidR="002A0182">
        <w:rPr>
          <w:rFonts w:cs="Times New Roman"/>
          <w:b/>
        </w:rPr>
        <w:t xml:space="preserve"> &amp; Proof of sending RTI Application  in </w:t>
      </w:r>
      <w:r w:rsidRPr="00DB1A4E">
        <w:rPr>
          <w:rFonts w:cs="Times New Roman"/>
          <w:b/>
        </w:rPr>
        <w:t xml:space="preserve">ANNEXURE - A </w:t>
      </w:r>
    </w:p>
    <w:p w:rsidR="00F536EA" w:rsidRDefault="00DB1A4E" w:rsidP="00F536EA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b/>
          <w:sz w:val="26"/>
          <w:u w:val="single"/>
        </w:rPr>
      </w:pPr>
      <w:r w:rsidRPr="00DB1A4E">
        <w:rPr>
          <w:rFonts w:cs="Times New Roman"/>
          <w:b/>
          <w:sz w:val="26"/>
          <w:u w:val="single"/>
        </w:rPr>
        <w:t>Particular</w:t>
      </w:r>
      <w:r>
        <w:rPr>
          <w:rFonts w:cs="Times New Roman"/>
          <w:b/>
          <w:sz w:val="26"/>
          <w:u w:val="single"/>
        </w:rPr>
        <w:t>s</w:t>
      </w:r>
      <w:r w:rsidRPr="00DB1A4E">
        <w:rPr>
          <w:rFonts w:cs="Times New Roman"/>
          <w:b/>
          <w:sz w:val="26"/>
          <w:u w:val="single"/>
        </w:rPr>
        <w:t xml:space="preserve"> of CPIO Decision </w:t>
      </w:r>
    </w:p>
    <w:p w:rsidR="003953B5" w:rsidRDefault="003953B5" w:rsidP="003953B5">
      <w:pPr>
        <w:pStyle w:val="ListParagraph"/>
        <w:numPr>
          <w:ilvl w:val="1"/>
          <w:numId w:val="2"/>
        </w:numPr>
        <w:spacing w:after="0" w:line="360" w:lineRule="auto"/>
        <w:rPr>
          <w:rFonts w:cs="Times New Roman"/>
          <w:b/>
        </w:rPr>
      </w:pPr>
      <w:r w:rsidRPr="003953B5">
        <w:rPr>
          <w:rFonts w:cs="Times New Roman"/>
          <w:b/>
        </w:rPr>
        <w:t xml:space="preserve">Order No. </w:t>
      </w:r>
      <w:r w:rsidRPr="003953B5">
        <w:rPr>
          <w:rFonts w:cs="Times New Roman"/>
          <w:b/>
        </w:rPr>
        <w:tab/>
      </w:r>
      <w:r w:rsidRPr="003953B5">
        <w:rPr>
          <w:rFonts w:cs="Times New Roman"/>
          <w:b/>
        </w:rPr>
        <w:tab/>
        <w:t>:</w:t>
      </w:r>
      <w:r w:rsidRPr="003953B5">
        <w:rPr>
          <w:rFonts w:cs="Times New Roman"/>
          <w:b/>
        </w:rPr>
        <w:tab/>
        <w:t>CVC/RTI/11/1915/1637    dt 02</w:t>
      </w:r>
      <w:r w:rsidR="006163EF">
        <w:rPr>
          <w:rFonts w:cs="Times New Roman"/>
          <w:b/>
        </w:rPr>
        <w:t>-Feb-</w:t>
      </w:r>
      <w:r w:rsidRPr="003953B5">
        <w:rPr>
          <w:rFonts w:cs="Times New Roman"/>
          <w:b/>
        </w:rPr>
        <w:t>2012</w:t>
      </w:r>
    </w:p>
    <w:p w:rsidR="003953B5" w:rsidRDefault="003953B5" w:rsidP="003953B5">
      <w:pPr>
        <w:pStyle w:val="ListParagraph"/>
        <w:numPr>
          <w:ilvl w:val="1"/>
          <w:numId w:val="2"/>
        </w:numPr>
        <w:spacing w:after="0"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Received </w:t>
      </w:r>
      <w:r w:rsidR="002A0182">
        <w:rPr>
          <w:rFonts w:cs="Times New Roman"/>
          <w:b/>
        </w:rPr>
        <w:t>by</w:t>
      </w:r>
      <w:r w:rsidR="002A0182">
        <w:rPr>
          <w:rFonts w:cs="Times New Roman"/>
          <w:b/>
        </w:rPr>
        <w:tab/>
      </w:r>
      <w:r w:rsidR="002A0182">
        <w:rPr>
          <w:rFonts w:cs="Times New Roman"/>
          <w:b/>
        </w:rPr>
        <w:tab/>
      </w:r>
      <w:r>
        <w:rPr>
          <w:rFonts w:cs="Times New Roman"/>
          <w:b/>
        </w:rPr>
        <w:t>:</w:t>
      </w:r>
      <w:r>
        <w:rPr>
          <w:rFonts w:cs="Times New Roman"/>
          <w:b/>
        </w:rPr>
        <w:tab/>
      </w:r>
      <w:r w:rsidR="002A0182">
        <w:rPr>
          <w:rFonts w:cs="Times New Roman"/>
          <w:b/>
        </w:rPr>
        <w:t>Speed Post / Ordinary Post / Regd. Post</w:t>
      </w:r>
    </w:p>
    <w:p w:rsidR="002A0182" w:rsidRDefault="002A0182" w:rsidP="003953B5">
      <w:pPr>
        <w:pStyle w:val="ListParagraph"/>
        <w:numPr>
          <w:ilvl w:val="1"/>
          <w:numId w:val="2"/>
        </w:numPr>
        <w:spacing w:after="0" w:line="360" w:lineRule="auto"/>
        <w:rPr>
          <w:rFonts w:cs="Times New Roman"/>
          <w:b/>
        </w:rPr>
      </w:pPr>
      <w:r>
        <w:rPr>
          <w:rFonts w:cs="Times New Roman"/>
          <w:b/>
        </w:rPr>
        <w:t>Enclosed is the CPIO decision in ANNEXURE – B</w:t>
      </w:r>
    </w:p>
    <w:p w:rsidR="00B67F5B" w:rsidRDefault="00B67F5B" w:rsidP="00B67F5B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b/>
          <w:sz w:val="26"/>
          <w:u w:val="single"/>
        </w:rPr>
      </w:pPr>
      <w:r w:rsidRPr="00B67F5B">
        <w:rPr>
          <w:rFonts w:cs="Times New Roman"/>
          <w:b/>
          <w:sz w:val="26"/>
          <w:u w:val="single"/>
        </w:rPr>
        <w:t xml:space="preserve">Information Sought </w:t>
      </w:r>
    </w:p>
    <w:p w:rsidR="00B67F5B" w:rsidRPr="00B67F5B" w:rsidRDefault="00B67F5B" w:rsidP="00B67F5B">
      <w:pPr>
        <w:pStyle w:val="ListParagraph"/>
        <w:numPr>
          <w:ilvl w:val="1"/>
          <w:numId w:val="2"/>
        </w:numPr>
        <w:spacing w:after="0" w:line="360" w:lineRule="auto"/>
        <w:rPr>
          <w:rFonts w:cs="Times New Roman"/>
          <w:b/>
          <w:u w:val="single"/>
        </w:rPr>
      </w:pPr>
      <w:r w:rsidRPr="00B67F5B">
        <w:rPr>
          <w:rFonts w:cs="Arial"/>
        </w:rPr>
        <w:t>What mechanism/procedure has CVC adopted to determine if  a complaint is motivated or vexatious</w:t>
      </w:r>
    </w:p>
    <w:p w:rsidR="00B67F5B" w:rsidRPr="00B67F5B" w:rsidRDefault="00B67F5B" w:rsidP="00B67F5B">
      <w:pPr>
        <w:pStyle w:val="ListParagraph"/>
        <w:numPr>
          <w:ilvl w:val="1"/>
          <w:numId w:val="2"/>
        </w:numPr>
        <w:spacing w:after="0" w:line="360" w:lineRule="auto"/>
        <w:rPr>
          <w:rFonts w:cs="Arial"/>
        </w:rPr>
      </w:pPr>
      <w:r w:rsidRPr="00B67F5B">
        <w:rPr>
          <w:rFonts w:cs="Arial"/>
        </w:rPr>
        <w:t>As on date, since inception how many complaints received by the CVC or its CVOs have been found to be motivated or vexatious.</w:t>
      </w:r>
    </w:p>
    <w:p w:rsidR="00B67F5B" w:rsidRPr="00B67F5B" w:rsidRDefault="00B67F5B" w:rsidP="00B67F5B">
      <w:pPr>
        <w:pStyle w:val="ListParagraph"/>
        <w:numPr>
          <w:ilvl w:val="1"/>
          <w:numId w:val="2"/>
        </w:numPr>
        <w:spacing w:after="0" w:line="360" w:lineRule="auto"/>
        <w:rPr>
          <w:rFonts w:cs="Arial"/>
        </w:rPr>
      </w:pPr>
      <w:r w:rsidRPr="00B67F5B">
        <w:rPr>
          <w:rFonts w:cs="Arial"/>
        </w:rPr>
        <w:t>Against how many of these complainants( with name and date):</w:t>
      </w:r>
    </w:p>
    <w:p w:rsidR="00B67F5B" w:rsidRPr="00B67F5B" w:rsidRDefault="00B67F5B" w:rsidP="00B67F5B">
      <w:pPr>
        <w:pStyle w:val="ListParagraph"/>
        <w:numPr>
          <w:ilvl w:val="2"/>
          <w:numId w:val="2"/>
        </w:numPr>
        <w:spacing w:after="0" w:line="360" w:lineRule="auto"/>
        <w:rPr>
          <w:rFonts w:cs="Arial"/>
        </w:rPr>
      </w:pPr>
      <w:r w:rsidRPr="00B67F5B">
        <w:rPr>
          <w:rFonts w:cs="Arial"/>
        </w:rPr>
        <w:t>Departmental Action has been initiated.</w:t>
      </w:r>
    </w:p>
    <w:p w:rsidR="00B67F5B" w:rsidRPr="00B67F5B" w:rsidRDefault="00B67F5B" w:rsidP="00B67F5B">
      <w:pPr>
        <w:pStyle w:val="ListParagraph"/>
        <w:numPr>
          <w:ilvl w:val="2"/>
          <w:numId w:val="2"/>
        </w:numPr>
        <w:spacing w:after="0" w:line="360" w:lineRule="auto"/>
        <w:rPr>
          <w:rFonts w:cs="Arial"/>
        </w:rPr>
      </w:pPr>
      <w:r w:rsidRPr="00B67F5B">
        <w:rPr>
          <w:rFonts w:cs="Arial"/>
        </w:rPr>
        <w:t>Criminal Prosecution has been taken.</w:t>
      </w:r>
    </w:p>
    <w:p w:rsidR="00B67F5B" w:rsidRPr="00B67F5B" w:rsidRDefault="00B67F5B" w:rsidP="00B67F5B">
      <w:pPr>
        <w:pStyle w:val="ListParagraph"/>
        <w:numPr>
          <w:ilvl w:val="2"/>
          <w:numId w:val="2"/>
        </w:numPr>
        <w:spacing w:after="0" w:line="360" w:lineRule="auto"/>
        <w:rPr>
          <w:rFonts w:cs="Arial"/>
        </w:rPr>
      </w:pPr>
      <w:r w:rsidRPr="00B67F5B">
        <w:rPr>
          <w:rFonts w:cs="Arial"/>
        </w:rPr>
        <w:t>Action pending with reason.</w:t>
      </w:r>
    </w:p>
    <w:p w:rsidR="00B67F5B" w:rsidRPr="00B67F5B" w:rsidRDefault="00B67F5B" w:rsidP="00B67F5B">
      <w:pPr>
        <w:pStyle w:val="ListParagraph"/>
        <w:numPr>
          <w:ilvl w:val="2"/>
          <w:numId w:val="2"/>
        </w:numPr>
        <w:spacing w:after="0" w:line="360" w:lineRule="auto"/>
        <w:rPr>
          <w:rFonts w:cs="Arial"/>
        </w:rPr>
      </w:pPr>
      <w:r w:rsidRPr="00B67F5B">
        <w:rPr>
          <w:rFonts w:cs="Arial"/>
        </w:rPr>
        <w:t>No action has been taken, with reason.</w:t>
      </w:r>
    </w:p>
    <w:p w:rsidR="002A0182" w:rsidRDefault="002A0182" w:rsidP="002A0182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b/>
          <w:sz w:val="26"/>
          <w:u w:val="single"/>
        </w:rPr>
      </w:pPr>
      <w:r w:rsidRPr="002A0182">
        <w:rPr>
          <w:rFonts w:cs="Times New Roman"/>
          <w:b/>
          <w:sz w:val="26"/>
          <w:u w:val="single"/>
        </w:rPr>
        <w:t xml:space="preserve">Brief </w:t>
      </w:r>
      <w:r>
        <w:rPr>
          <w:rFonts w:cs="Times New Roman"/>
          <w:b/>
          <w:sz w:val="26"/>
          <w:u w:val="single"/>
        </w:rPr>
        <w:t>F</w:t>
      </w:r>
      <w:r w:rsidRPr="002A0182">
        <w:rPr>
          <w:rFonts w:cs="Times New Roman"/>
          <w:b/>
          <w:sz w:val="26"/>
          <w:u w:val="single"/>
        </w:rPr>
        <w:t xml:space="preserve">acts </w:t>
      </w:r>
      <w:r>
        <w:rPr>
          <w:rFonts w:cs="Times New Roman"/>
          <w:b/>
          <w:sz w:val="26"/>
          <w:u w:val="single"/>
        </w:rPr>
        <w:t>L</w:t>
      </w:r>
      <w:r w:rsidRPr="002A0182">
        <w:rPr>
          <w:rFonts w:cs="Times New Roman"/>
          <w:b/>
          <w:sz w:val="26"/>
          <w:u w:val="single"/>
        </w:rPr>
        <w:t xml:space="preserve">eading to </w:t>
      </w:r>
      <w:r>
        <w:rPr>
          <w:rFonts w:cs="Times New Roman"/>
          <w:b/>
          <w:sz w:val="26"/>
          <w:u w:val="single"/>
        </w:rPr>
        <w:t xml:space="preserve">First </w:t>
      </w:r>
      <w:r w:rsidRPr="002A0182">
        <w:rPr>
          <w:rFonts w:cs="Times New Roman"/>
          <w:b/>
          <w:sz w:val="26"/>
          <w:u w:val="single"/>
        </w:rPr>
        <w:t>Appeal</w:t>
      </w:r>
    </w:p>
    <w:p w:rsidR="00B67F5B" w:rsidRDefault="006163EF" w:rsidP="006163EF">
      <w:pPr>
        <w:pStyle w:val="ListParagraph"/>
        <w:spacing w:after="0" w:line="360" w:lineRule="auto"/>
        <w:jc w:val="both"/>
        <w:rPr>
          <w:rFonts w:cs="Times New Roman"/>
          <w:sz w:val="26"/>
        </w:rPr>
      </w:pPr>
      <w:r>
        <w:rPr>
          <w:rFonts w:cs="Times New Roman"/>
          <w:sz w:val="26"/>
        </w:rPr>
        <w:t>A</w:t>
      </w:r>
      <w:r w:rsidRPr="006163EF">
        <w:rPr>
          <w:rFonts w:cs="Times New Roman"/>
          <w:sz w:val="26"/>
        </w:rPr>
        <w:t>pplication</w:t>
      </w:r>
      <w:r>
        <w:rPr>
          <w:rFonts w:cs="Times New Roman"/>
          <w:sz w:val="26"/>
        </w:rPr>
        <w:t xml:space="preserve"> said above was submitted to above said CPIO on 12-Jan-2012, under RTI Act 2005. In his response dt 02-Feb-2012, </w:t>
      </w:r>
      <w:r w:rsidRPr="00573CBA">
        <w:rPr>
          <w:rFonts w:cs="Times New Roman"/>
          <w:b/>
          <w:sz w:val="26"/>
        </w:rPr>
        <w:t>CPIO has not provided the requested information</w:t>
      </w:r>
      <w:r>
        <w:rPr>
          <w:rFonts w:cs="Times New Roman"/>
          <w:sz w:val="26"/>
        </w:rPr>
        <w:t xml:space="preserve"> but directed the applicant to refer to internet i.e.  </w:t>
      </w:r>
      <w:r w:rsidR="00573CBA">
        <w:rPr>
          <w:rFonts w:cs="Times New Roman"/>
          <w:sz w:val="26"/>
        </w:rPr>
        <w:t>Website</w:t>
      </w:r>
      <w:r>
        <w:rPr>
          <w:rFonts w:cs="Times New Roman"/>
          <w:sz w:val="26"/>
        </w:rPr>
        <w:t xml:space="preserve"> </w:t>
      </w:r>
      <w:r w:rsidR="00573CBA">
        <w:rPr>
          <w:rFonts w:cs="Times New Roman"/>
          <w:sz w:val="26"/>
        </w:rPr>
        <w:t>of CVC</w:t>
      </w:r>
      <w:r>
        <w:rPr>
          <w:rFonts w:cs="Times New Roman"/>
          <w:sz w:val="26"/>
        </w:rPr>
        <w:t xml:space="preserve"> ( </w:t>
      </w:r>
      <w:hyperlink r:id="rId8" w:history="1">
        <w:r w:rsidRPr="00D30F6E">
          <w:rPr>
            <w:rStyle w:val="Hyperlink"/>
            <w:rFonts w:cs="Times New Roman"/>
            <w:sz w:val="26"/>
          </w:rPr>
          <w:t>www.cvc.nic.in</w:t>
        </w:r>
      </w:hyperlink>
      <w:r>
        <w:rPr>
          <w:rFonts w:cs="Times New Roman"/>
          <w:sz w:val="26"/>
        </w:rPr>
        <w:t xml:space="preserve"> )</w:t>
      </w:r>
      <w:r w:rsidR="00573CBA">
        <w:rPr>
          <w:rFonts w:cs="Times New Roman"/>
          <w:sz w:val="26"/>
        </w:rPr>
        <w:t xml:space="preserve">. Also, CPIO </w:t>
      </w:r>
      <w:r w:rsidRPr="00573CBA">
        <w:rPr>
          <w:rFonts w:cs="Times New Roman"/>
          <w:b/>
          <w:sz w:val="26"/>
        </w:rPr>
        <w:t xml:space="preserve">cited </w:t>
      </w:r>
      <w:r w:rsidR="00573CBA" w:rsidRPr="00573CBA">
        <w:rPr>
          <w:rFonts w:cs="Times New Roman"/>
          <w:b/>
          <w:sz w:val="26"/>
        </w:rPr>
        <w:t>section 2(f) of the RT ACT</w:t>
      </w:r>
      <w:r w:rsidR="00573CBA">
        <w:rPr>
          <w:rFonts w:cs="Times New Roman"/>
          <w:b/>
          <w:sz w:val="26"/>
        </w:rPr>
        <w:t xml:space="preserve">, </w:t>
      </w:r>
      <w:r w:rsidR="00573CBA">
        <w:rPr>
          <w:rFonts w:cs="Times New Roman"/>
          <w:sz w:val="26"/>
        </w:rPr>
        <w:t xml:space="preserve">and a </w:t>
      </w:r>
      <w:r w:rsidR="00573CBA" w:rsidRPr="00573CBA">
        <w:rPr>
          <w:rFonts w:cs="Times New Roman"/>
          <w:b/>
          <w:sz w:val="26"/>
        </w:rPr>
        <w:t xml:space="preserve">decision of CIC in Case No </w:t>
      </w:r>
      <w:r w:rsidR="00573CBA">
        <w:rPr>
          <w:rFonts w:cs="Times New Roman"/>
          <w:b/>
          <w:sz w:val="26"/>
        </w:rPr>
        <w:t>“</w:t>
      </w:r>
      <w:r w:rsidR="00573CBA" w:rsidRPr="00573CBA">
        <w:rPr>
          <w:rFonts w:cs="Times New Roman"/>
          <w:b/>
          <w:sz w:val="26"/>
        </w:rPr>
        <w:t>CIC/AT/A/2008/00396</w:t>
      </w:r>
      <w:r w:rsidR="00573CBA">
        <w:rPr>
          <w:rFonts w:cs="Times New Roman"/>
          <w:b/>
          <w:sz w:val="26"/>
        </w:rPr>
        <w:t xml:space="preserve">” </w:t>
      </w:r>
      <w:r w:rsidR="00573CBA">
        <w:rPr>
          <w:rFonts w:cs="Times New Roman"/>
          <w:sz w:val="26"/>
        </w:rPr>
        <w:t xml:space="preserve">as deciding factors in support of denying the application.  </w:t>
      </w:r>
      <w:r w:rsidR="00573CBA" w:rsidRPr="00534EA9">
        <w:rPr>
          <w:rFonts w:cs="Times New Roman"/>
          <w:b/>
          <w:sz w:val="26"/>
        </w:rPr>
        <w:t xml:space="preserve">CPIO </w:t>
      </w:r>
      <w:r w:rsidR="00534EA9" w:rsidRPr="00534EA9">
        <w:rPr>
          <w:rFonts w:cs="Times New Roman"/>
          <w:b/>
          <w:sz w:val="26"/>
        </w:rPr>
        <w:t xml:space="preserve">measured </w:t>
      </w:r>
      <w:r w:rsidR="00573CBA" w:rsidRPr="00534EA9">
        <w:rPr>
          <w:rFonts w:cs="Times New Roman"/>
          <w:b/>
          <w:sz w:val="26"/>
        </w:rPr>
        <w:t xml:space="preserve">the requested information as </w:t>
      </w:r>
      <w:r w:rsidR="00534EA9" w:rsidRPr="00534EA9">
        <w:rPr>
          <w:rFonts w:cs="Times New Roman"/>
          <w:b/>
          <w:sz w:val="26"/>
        </w:rPr>
        <w:t>voluminous</w:t>
      </w:r>
      <w:r w:rsidR="00573CBA">
        <w:rPr>
          <w:rFonts w:cs="Times New Roman"/>
          <w:sz w:val="26"/>
        </w:rPr>
        <w:t xml:space="preserve"> </w:t>
      </w:r>
      <w:r w:rsidR="00534EA9">
        <w:rPr>
          <w:rFonts w:cs="Times New Roman"/>
          <w:sz w:val="26"/>
        </w:rPr>
        <w:t xml:space="preserve">and </w:t>
      </w:r>
      <w:r w:rsidR="00534EA9" w:rsidRPr="00534EA9">
        <w:rPr>
          <w:rFonts w:cs="Times New Roman"/>
          <w:b/>
          <w:sz w:val="26"/>
        </w:rPr>
        <w:t>cited section 7(9)</w:t>
      </w:r>
      <w:r w:rsidR="00534EA9">
        <w:rPr>
          <w:rFonts w:cs="Times New Roman"/>
          <w:sz w:val="26"/>
        </w:rPr>
        <w:t xml:space="preserve"> in support for denying the information. </w:t>
      </w:r>
      <w:r w:rsidR="00573CBA">
        <w:rPr>
          <w:rFonts w:cs="Times New Roman"/>
          <w:sz w:val="26"/>
        </w:rPr>
        <w:t xml:space="preserve"> </w:t>
      </w:r>
    </w:p>
    <w:p w:rsidR="00B67F5B" w:rsidRDefault="00573CBA" w:rsidP="006163EF">
      <w:pPr>
        <w:pStyle w:val="ListParagraph"/>
        <w:spacing w:after="0" w:line="360" w:lineRule="auto"/>
        <w:jc w:val="both"/>
        <w:rPr>
          <w:rFonts w:cs="Times New Roman"/>
          <w:sz w:val="26"/>
        </w:rPr>
      </w:pPr>
      <w:r>
        <w:rPr>
          <w:rFonts w:cs="Times New Roman"/>
          <w:sz w:val="26"/>
        </w:rPr>
        <w:lastRenderedPageBreak/>
        <w:t xml:space="preserve">  </w:t>
      </w:r>
      <w:r w:rsidRPr="00573CBA">
        <w:rPr>
          <w:rFonts w:cs="Times New Roman"/>
          <w:sz w:val="26"/>
        </w:rPr>
        <w:t xml:space="preserve"> </w:t>
      </w:r>
      <w:r>
        <w:rPr>
          <w:rFonts w:cs="Times New Roman"/>
          <w:sz w:val="26"/>
        </w:rPr>
        <w:t xml:space="preserve"> </w:t>
      </w:r>
      <w:r w:rsidR="006163EF">
        <w:rPr>
          <w:rFonts w:cs="Times New Roman"/>
          <w:sz w:val="26"/>
        </w:rPr>
        <w:t xml:space="preserve"> </w:t>
      </w:r>
    </w:p>
    <w:p w:rsidR="003D231D" w:rsidRDefault="00B67F5B" w:rsidP="003D231D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b/>
          <w:sz w:val="26"/>
          <w:u w:val="single"/>
        </w:rPr>
      </w:pPr>
      <w:r w:rsidRPr="00B67F5B">
        <w:rPr>
          <w:rFonts w:cs="Times New Roman"/>
          <w:b/>
          <w:sz w:val="26"/>
          <w:u w:val="single"/>
        </w:rPr>
        <w:t>Relief Sought</w:t>
      </w:r>
    </w:p>
    <w:p w:rsidR="003D231D" w:rsidRPr="003D231D" w:rsidRDefault="003D231D" w:rsidP="003D231D">
      <w:pPr>
        <w:pStyle w:val="ListParagraph"/>
        <w:numPr>
          <w:ilvl w:val="1"/>
          <w:numId w:val="2"/>
        </w:numPr>
        <w:spacing w:after="0" w:line="360" w:lineRule="auto"/>
        <w:rPr>
          <w:rFonts w:cs="Times New Roman"/>
          <w:b/>
        </w:rPr>
      </w:pPr>
      <w:r w:rsidRPr="003D231D">
        <w:rPr>
          <w:rFonts w:cs="Times New Roman"/>
          <w:b/>
        </w:rPr>
        <w:t>Provide the Information as requested</w:t>
      </w:r>
      <w:r w:rsidR="00750FF9">
        <w:rPr>
          <w:rFonts w:cs="Times New Roman"/>
          <w:b/>
        </w:rPr>
        <w:t xml:space="preserve"> within stipulated time.</w:t>
      </w:r>
    </w:p>
    <w:p w:rsidR="003D231D" w:rsidRDefault="00750FF9" w:rsidP="003D231D">
      <w:pPr>
        <w:pStyle w:val="ListParagraph"/>
        <w:numPr>
          <w:ilvl w:val="1"/>
          <w:numId w:val="2"/>
        </w:numPr>
        <w:spacing w:after="0" w:line="360" w:lineRule="auto"/>
        <w:rPr>
          <w:rFonts w:cs="Times New Roman"/>
          <w:b/>
        </w:rPr>
      </w:pPr>
      <w:r>
        <w:rPr>
          <w:rFonts w:cs="Times New Roman"/>
          <w:b/>
        </w:rPr>
        <w:t>F</w:t>
      </w:r>
      <w:r w:rsidR="003D231D" w:rsidRPr="003D231D">
        <w:rPr>
          <w:rFonts w:cs="Times New Roman"/>
          <w:b/>
        </w:rPr>
        <w:t>urnish the requested facts/information in CVC website</w:t>
      </w:r>
    </w:p>
    <w:p w:rsidR="003D231D" w:rsidRDefault="00750FF9" w:rsidP="003D231D">
      <w:pPr>
        <w:pStyle w:val="ListParagraph"/>
        <w:numPr>
          <w:ilvl w:val="1"/>
          <w:numId w:val="2"/>
        </w:numPr>
        <w:spacing w:after="0"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Recommend </w:t>
      </w:r>
      <w:r w:rsidR="003D231D">
        <w:rPr>
          <w:rFonts w:cs="Times New Roman"/>
          <w:b/>
        </w:rPr>
        <w:t>training to CPIO</w:t>
      </w:r>
      <w:r w:rsidR="00D605A9">
        <w:rPr>
          <w:rFonts w:cs="Times New Roman"/>
          <w:b/>
        </w:rPr>
        <w:t xml:space="preserve"> as per Section 19(8)(a)(v) of the RTI Act.</w:t>
      </w:r>
      <w:r>
        <w:rPr>
          <w:rFonts w:cs="Times New Roman"/>
          <w:b/>
        </w:rPr>
        <w:t xml:space="preserve"> </w:t>
      </w:r>
    </w:p>
    <w:p w:rsidR="00750FF9" w:rsidRPr="00C06336" w:rsidRDefault="00750FF9" w:rsidP="003D231D">
      <w:pPr>
        <w:pStyle w:val="ListParagraph"/>
        <w:numPr>
          <w:ilvl w:val="1"/>
          <w:numId w:val="2"/>
        </w:numPr>
        <w:spacing w:after="0" w:line="360" w:lineRule="auto"/>
        <w:rPr>
          <w:rFonts w:cs="Times New Roman"/>
          <w:b/>
        </w:rPr>
      </w:pPr>
      <w:r w:rsidRPr="00750FF9">
        <w:rPr>
          <w:b/>
        </w:rPr>
        <w:t>If the appeal grounds are satisfactory to establish that CPIO has malafidely denied the requested information then please act as per Section 19(8)(c) of the RTI Act</w:t>
      </w:r>
      <w:r>
        <w:rPr>
          <w:b/>
        </w:rPr>
        <w:t>.</w:t>
      </w:r>
      <w:r w:rsidRPr="00750FF9">
        <w:rPr>
          <w:b/>
        </w:rPr>
        <w:t xml:space="preserve"> </w:t>
      </w:r>
    </w:p>
    <w:p w:rsidR="00C06336" w:rsidRDefault="00C06336" w:rsidP="00C06336">
      <w:pPr>
        <w:pStyle w:val="ListParagraph"/>
        <w:numPr>
          <w:ilvl w:val="1"/>
          <w:numId w:val="2"/>
        </w:numPr>
        <w:spacing w:after="0" w:line="360" w:lineRule="auto"/>
        <w:rPr>
          <w:b/>
        </w:rPr>
      </w:pPr>
      <w:r w:rsidRPr="00C06336">
        <w:rPr>
          <w:b/>
        </w:rPr>
        <w:t xml:space="preserve">In case </w:t>
      </w:r>
      <w:r>
        <w:rPr>
          <w:b/>
        </w:rPr>
        <w:t>C</w:t>
      </w:r>
      <w:r w:rsidRPr="00C06336">
        <w:rPr>
          <w:b/>
        </w:rPr>
        <w:t xml:space="preserve">PIO fails to furnish the information then he should be directed   to file an affidavit on NJ Stamp Paper giving the reasons thereof </w:t>
      </w:r>
    </w:p>
    <w:p w:rsidR="00D605A9" w:rsidRDefault="009421B1" w:rsidP="00D605A9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b/>
          <w:sz w:val="26"/>
          <w:u w:val="single"/>
        </w:rPr>
      </w:pPr>
      <w:r>
        <w:rPr>
          <w:rFonts w:cs="Times New Roman"/>
          <w:b/>
          <w:sz w:val="26"/>
          <w:u w:val="single"/>
        </w:rPr>
        <w:t xml:space="preserve"> </w:t>
      </w:r>
      <w:r w:rsidR="00D605A9" w:rsidRPr="00D605A9">
        <w:rPr>
          <w:rFonts w:cs="Times New Roman"/>
          <w:b/>
          <w:sz w:val="26"/>
          <w:u w:val="single"/>
        </w:rPr>
        <w:t>Grounds of Appeal</w:t>
      </w:r>
    </w:p>
    <w:p w:rsidR="007E7EF9" w:rsidRDefault="00D605A9" w:rsidP="00D605A9">
      <w:pPr>
        <w:pStyle w:val="ListParagraph"/>
        <w:numPr>
          <w:ilvl w:val="1"/>
          <w:numId w:val="2"/>
        </w:numPr>
        <w:spacing w:after="0" w:line="360" w:lineRule="auto"/>
        <w:rPr>
          <w:rFonts w:cs="Times New Roman"/>
          <w:b/>
        </w:rPr>
      </w:pPr>
      <w:r>
        <w:rPr>
          <w:rFonts w:cs="Times New Roman"/>
          <w:b/>
        </w:rPr>
        <w:t>CPIO has directed to CVC website</w:t>
      </w:r>
      <w:r w:rsidR="007E7EF9">
        <w:rPr>
          <w:rFonts w:cs="Times New Roman"/>
          <w:b/>
        </w:rPr>
        <w:t xml:space="preserve">.  </w:t>
      </w:r>
    </w:p>
    <w:p w:rsidR="007E7EF9" w:rsidRPr="00B05EB7" w:rsidRDefault="007E7EF9" w:rsidP="00B05EB7">
      <w:pPr>
        <w:pStyle w:val="ListParagraph"/>
        <w:numPr>
          <w:ilvl w:val="2"/>
          <w:numId w:val="2"/>
        </w:numPr>
        <w:spacing w:after="0" w:line="480" w:lineRule="auto"/>
        <w:rPr>
          <w:rFonts w:cs="Times New Roman"/>
          <w:b/>
          <w:sz w:val="24"/>
        </w:rPr>
      </w:pPr>
      <w:r w:rsidRPr="00B05EB7">
        <w:rPr>
          <w:rFonts w:cs="Times New Roman"/>
          <w:b/>
          <w:sz w:val="24"/>
        </w:rPr>
        <w:t xml:space="preserve">Whereas, the website </w:t>
      </w:r>
      <w:r w:rsidR="00D605A9" w:rsidRPr="00B05EB7">
        <w:rPr>
          <w:rFonts w:cs="Times New Roman"/>
          <w:b/>
          <w:sz w:val="24"/>
        </w:rPr>
        <w:t>does not contain the requested information.</w:t>
      </w:r>
      <w:r w:rsidRPr="00B05EB7">
        <w:rPr>
          <w:rFonts w:cs="Times New Roman"/>
          <w:b/>
          <w:sz w:val="24"/>
        </w:rPr>
        <w:t xml:space="preserve"> </w:t>
      </w:r>
    </w:p>
    <w:p w:rsidR="007E7EF9" w:rsidRDefault="00D605A9" w:rsidP="007E7EF9">
      <w:pPr>
        <w:pStyle w:val="ListParagraph"/>
        <w:numPr>
          <w:ilvl w:val="1"/>
          <w:numId w:val="2"/>
        </w:numPr>
        <w:spacing w:after="0"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The requested information in Para 2(b) </w:t>
      </w:r>
      <w:r w:rsidR="007E7EF9">
        <w:rPr>
          <w:rFonts w:cs="Times New Roman"/>
          <w:b/>
        </w:rPr>
        <w:t>and 2</w:t>
      </w:r>
      <w:r>
        <w:rPr>
          <w:rFonts w:cs="Times New Roman"/>
          <w:b/>
        </w:rPr>
        <w:t xml:space="preserve">(c) of the RTI Application are </w:t>
      </w:r>
      <w:r w:rsidR="007E7EF9">
        <w:rPr>
          <w:rFonts w:cs="Times New Roman"/>
          <w:b/>
        </w:rPr>
        <w:t>COUNTS OF vexatious complaints, COUNT OF actions taken, COUNT OF action initiated, COUNT OF criminal prosecution, COUNT OF action pending, and COUNT OF no action with reason.</w:t>
      </w:r>
    </w:p>
    <w:p w:rsidR="00D605A9" w:rsidRDefault="007E7EF9" w:rsidP="00B05EB7">
      <w:pPr>
        <w:pStyle w:val="ListParagraph"/>
        <w:numPr>
          <w:ilvl w:val="2"/>
          <w:numId w:val="2"/>
        </w:numPr>
        <w:spacing w:before="120" w:after="120" w:line="360" w:lineRule="auto"/>
        <w:contextualSpacing w:val="0"/>
        <w:rPr>
          <w:rFonts w:cs="Times New Roman"/>
          <w:b/>
          <w:sz w:val="24"/>
        </w:rPr>
      </w:pPr>
      <w:r w:rsidRPr="00C06336">
        <w:rPr>
          <w:rFonts w:cs="Times New Roman"/>
          <w:b/>
          <w:sz w:val="24"/>
        </w:rPr>
        <w:t>COUNT OF complaints</w:t>
      </w:r>
      <w:r w:rsidR="00C538BF">
        <w:rPr>
          <w:rFonts w:cs="Times New Roman"/>
          <w:b/>
          <w:sz w:val="24"/>
        </w:rPr>
        <w:t xml:space="preserve"> is a </w:t>
      </w:r>
      <w:r w:rsidR="00C538BF" w:rsidRPr="00C06336">
        <w:rPr>
          <w:rFonts w:cs="Times New Roman"/>
          <w:b/>
          <w:sz w:val="24"/>
        </w:rPr>
        <w:t>SINGLE NUMERICAL VALUE</w:t>
      </w:r>
      <w:r w:rsidR="00C538BF">
        <w:rPr>
          <w:rFonts w:cs="Times New Roman"/>
          <w:b/>
          <w:sz w:val="24"/>
        </w:rPr>
        <w:t xml:space="preserve"> and </w:t>
      </w:r>
      <w:r w:rsidRPr="00C06336">
        <w:rPr>
          <w:rFonts w:cs="Times New Roman"/>
          <w:b/>
          <w:sz w:val="24"/>
        </w:rPr>
        <w:t xml:space="preserve">cannot be considered as voluminous. </w:t>
      </w:r>
    </w:p>
    <w:p w:rsidR="00C538BF" w:rsidRPr="00C538BF" w:rsidRDefault="00C538BF" w:rsidP="00C538BF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cs="Times New Roman"/>
          <w:b/>
        </w:rPr>
      </w:pPr>
      <w:r w:rsidRPr="00C538BF">
        <w:rPr>
          <w:rFonts w:cs="Times New Roman"/>
          <w:b/>
        </w:rPr>
        <w:t>The information as desired is part of public domain as specified u/s. 2(f)</w:t>
      </w:r>
    </w:p>
    <w:p w:rsidR="00C06336" w:rsidRDefault="00C06336" w:rsidP="00B05EB7">
      <w:pPr>
        <w:pStyle w:val="ListParagraph"/>
        <w:numPr>
          <w:ilvl w:val="2"/>
          <w:numId w:val="2"/>
        </w:numPr>
        <w:spacing w:after="0" w:line="360" w:lineRule="auto"/>
        <w:jc w:val="both"/>
        <w:rPr>
          <w:rFonts w:cs="Times New Roman"/>
          <w:b/>
        </w:rPr>
      </w:pPr>
      <w:r w:rsidRPr="00C06336">
        <w:rPr>
          <w:rFonts w:cs="Times New Roman"/>
          <w:b/>
        </w:rPr>
        <w:t>By considering, the Public Interest on functioning of CVC, with respect to vexatious complaints, the requested information could be furnished as per Section 4(2) of the RTI Act.</w:t>
      </w:r>
    </w:p>
    <w:p w:rsidR="00C538BF" w:rsidRDefault="00C538BF" w:rsidP="00C06336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cs="Times New Roman"/>
          <w:b/>
        </w:rPr>
      </w:pPr>
      <w:r w:rsidRPr="00C538BF">
        <w:rPr>
          <w:rFonts w:cs="Times New Roman"/>
          <w:b/>
        </w:rPr>
        <w:t xml:space="preserve">Section 7 (9) also specify that </w:t>
      </w:r>
      <w:r w:rsidR="00B05EB7" w:rsidRPr="00C538BF">
        <w:rPr>
          <w:rFonts w:cs="Times New Roman"/>
          <w:b/>
        </w:rPr>
        <w:t>“An</w:t>
      </w:r>
      <w:r w:rsidRPr="00C538BF">
        <w:rPr>
          <w:rFonts w:cs="Times New Roman"/>
          <w:b/>
        </w:rPr>
        <w:t xml:space="preserve"> information shall ordinarily be </w:t>
      </w:r>
      <w:r w:rsidR="00B05EB7" w:rsidRPr="00C538BF">
        <w:rPr>
          <w:rFonts w:cs="Times New Roman"/>
          <w:b/>
        </w:rPr>
        <w:t>provided in</w:t>
      </w:r>
      <w:r w:rsidR="00B05EB7">
        <w:rPr>
          <w:rFonts w:cs="Times New Roman"/>
          <w:b/>
        </w:rPr>
        <w:t xml:space="preserve"> the</w:t>
      </w:r>
      <w:r w:rsidRPr="00C538BF">
        <w:rPr>
          <w:rFonts w:cs="Times New Roman"/>
          <w:b/>
        </w:rPr>
        <w:t xml:space="preserve"> form in which it is sought…..”.       </w:t>
      </w:r>
    </w:p>
    <w:p w:rsidR="00C538BF" w:rsidRDefault="00C538BF" w:rsidP="00B05EB7">
      <w:pPr>
        <w:pStyle w:val="ListParagraph"/>
        <w:numPr>
          <w:ilvl w:val="2"/>
          <w:numId w:val="2"/>
        </w:numPr>
        <w:spacing w:after="0" w:line="360" w:lineRule="auto"/>
        <w:rPr>
          <w:rFonts w:cs="Times New Roman"/>
          <w:b/>
        </w:rPr>
      </w:pPr>
      <w:r>
        <w:rPr>
          <w:rFonts w:cs="Times New Roman"/>
          <w:b/>
        </w:rPr>
        <w:t>CPIO has given his decision against this claiming that it woul</w:t>
      </w:r>
      <w:r w:rsidR="005134F9">
        <w:rPr>
          <w:rFonts w:cs="Times New Roman"/>
          <w:b/>
        </w:rPr>
        <w:t xml:space="preserve">d </w:t>
      </w:r>
      <w:r w:rsidR="00B05EB7">
        <w:rPr>
          <w:rFonts w:cs="Times New Roman"/>
          <w:b/>
        </w:rPr>
        <w:t>d</w:t>
      </w:r>
      <w:r w:rsidR="005134F9">
        <w:rPr>
          <w:rFonts w:cs="Times New Roman"/>
          <w:b/>
        </w:rPr>
        <w:t xml:space="preserve">isproportionately divert the resources of PA. </w:t>
      </w:r>
    </w:p>
    <w:p w:rsidR="009421B1" w:rsidRDefault="00B05EB7" w:rsidP="009421B1">
      <w:pPr>
        <w:pStyle w:val="ListParagraph"/>
        <w:numPr>
          <w:ilvl w:val="2"/>
          <w:numId w:val="2"/>
        </w:numPr>
        <w:spacing w:after="0" w:line="360" w:lineRule="auto"/>
        <w:rPr>
          <w:rFonts w:cs="Times New Roman"/>
          <w:b/>
        </w:rPr>
        <w:sectPr w:rsidR="009421B1" w:rsidSect="009421B1">
          <w:headerReference w:type="default" r:id="rId9"/>
          <w:pgSz w:w="12240" w:h="15840" w:code="1"/>
          <w:pgMar w:top="1440" w:right="1440" w:bottom="1440" w:left="1440" w:header="720" w:footer="720" w:gutter="0"/>
          <w:cols w:space="720"/>
          <w:vAlign w:val="both"/>
          <w:docGrid w:linePitch="360"/>
        </w:sectPr>
      </w:pPr>
      <w:r>
        <w:rPr>
          <w:rFonts w:cs="Times New Roman"/>
          <w:b/>
        </w:rPr>
        <w:t>As per the “</w:t>
      </w:r>
      <w:r w:rsidRPr="00B05EB7">
        <w:rPr>
          <w:rFonts w:cs="Times New Roman"/>
          <w:b/>
        </w:rPr>
        <w:t>Collection of Statistics Act 1953</w:t>
      </w:r>
      <w:r>
        <w:rPr>
          <w:rFonts w:cs="Times New Roman"/>
          <w:b/>
        </w:rPr>
        <w:t xml:space="preserve">”, statistics on complaints received can be maintained by </w:t>
      </w:r>
      <w:r w:rsidRPr="00B05EB7">
        <w:rPr>
          <w:rFonts w:cs="Times New Roman"/>
          <w:b/>
        </w:rPr>
        <w:t>statistics authority</w:t>
      </w:r>
      <w:r>
        <w:rPr>
          <w:rFonts w:cs="Times New Roman"/>
          <w:b/>
        </w:rPr>
        <w:t xml:space="preserve"> of CVC on directions from Central Government  of India.</w:t>
      </w:r>
    </w:p>
    <w:p w:rsidR="009421B1" w:rsidRDefault="00C538BF" w:rsidP="009421B1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b/>
          <w:sz w:val="26"/>
          <w:u w:val="single"/>
        </w:rPr>
      </w:pPr>
      <w:r w:rsidRPr="009421B1">
        <w:rPr>
          <w:rFonts w:cs="Times New Roman"/>
          <w:b/>
          <w:sz w:val="26"/>
          <w:u w:val="single"/>
        </w:rPr>
        <w:lastRenderedPageBreak/>
        <w:t xml:space="preserve"> </w:t>
      </w:r>
      <w:r w:rsidR="009421B1" w:rsidRPr="009421B1">
        <w:rPr>
          <w:rFonts w:cs="Times New Roman"/>
          <w:b/>
          <w:sz w:val="26"/>
          <w:u w:val="single"/>
        </w:rPr>
        <w:t>Verification by the Application</w:t>
      </w:r>
      <w:r w:rsidRPr="009421B1">
        <w:rPr>
          <w:rFonts w:cs="Times New Roman"/>
          <w:b/>
          <w:sz w:val="26"/>
          <w:u w:val="single"/>
        </w:rPr>
        <w:t xml:space="preserve">       </w:t>
      </w:r>
    </w:p>
    <w:p w:rsidR="0073053D" w:rsidRDefault="009421B1" w:rsidP="009421B1">
      <w:pPr>
        <w:pStyle w:val="ListParagraph"/>
        <w:spacing w:after="0" w:line="360" w:lineRule="auto"/>
        <w:rPr>
          <w:rFonts w:cs="Times New Roman"/>
          <w:b/>
          <w:sz w:val="24"/>
        </w:rPr>
      </w:pPr>
      <w:r w:rsidRPr="009421B1">
        <w:rPr>
          <w:rFonts w:cs="Times New Roman"/>
          <w:b/>
          <w:sz w:val="24"/>
        </w:rPr>
        <w:t>It is hereby declared that the informati</w:t>
      </w:r>
      <w:r>
        <w:rPr>
          <w:rFonts w:cs="Times New Roman"/>
          <w:b/>
          <w:sz w:val="24"/>
        </w:rPr>
        <w:t xml:space="preserve">on given above are true to the </w:t>
      </w:r>
      <w:r w:rsidRPr="009421B1">
        <w:rPr>
          <w:rFonts w:cs="Times New Roman"/>
          <w:b/>
          <w:sz w:val="24"/>
        </w:rPr>
        <w:t xml:space="preserve">best </w:t>
      </w:r>
      <w:r>
        <w:rPr>
          <w:rFonts w:cs="Times New Roman"/>
          <w:b/>
          <w:sz w:val="24"/>
        </w:rPr>
        <w:t xml:space="preserve">of my knowledge and belief and </w:t>
      </w:r>
      <w:r w:rsidRPr="009421B1">
        <w:rPr>
          <w:rFonts w:cs="Times New Roman"/>
          <w:b/>
          <w:sz w:val="24"/>
        </w:rPr>
        <w:t xml:space="preserve">based on facts given here in above.   </w:t>
      </w:r>
    </w:p>
    <w:p w:rsidR="0073053D" w:rsidRDefault="0073053D" w:rsidP="009421B1">
      <w:pPr>
        <w:pStyle w:val="ListParagraph"/>
        <w:spacing w:after="0" w:line="360" w:lineRule="auto"/>
        <w:rPr>
          <w:rFonts w:cs="Times New Roman"/>
          <w:b/>
          <w:sz w:val="24"/>
        </w:rPr>
      </w:pPr>
    </w:p>
    <w:p w:rsidR="0073053D" w:rsidRDefault="0073053D" w:rsidP="009421B1">
      <w:pPr>
        <w:pStyle w:val="ListParagraph"/>
        <w:spacing w:after="0" w:line="360" w:lineRule="auto"/>
        <w:rPr>
          <w:rFonts w:cs="Times New Roman"/>
          <w:b/>
          <w:sz w:val="24"/>
        </w:rPr>
      </w:pPr>
    </w:p>
    <w:p w:rsidR="0073053D" w:rsidRDefault="0073053D" w:rsidP="0073053D">
      <w:pPr>
        <w:pStyle w:val="ListParagraph"/>
        <w:spacing w:after="0" w:line="360" w:lineRule="auto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Signature of Appellant</w:t>
      </w:r>
    </w:p>
    <w:p w:rsidR="009421B1" w:rsidRDefault="0073053D" w:rsidP="0073053D">
      <w:pPr>
        <w:pStyle w:val="ListParagraph"/>
        <w:spacing w:after="0" w:line="360" w:lineRule="auto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( Ritesh Singh</w:t>
      </w:r>
      <w:r w:rsidR="009421B1" w:rsidRPr="009421B1">
        <w:rPr>
          <w:rFonts w:cs="Times New Roman"/>
          <w:b/>
          <w:sz w:val="24"/>
        </w:rPr>
        <w:t xml:space="preserve"> </w:t>
      </w:r>
      <w:r>
        <w:rPr>
          <w:rFonts w:cs="Times New Roman"/>
          <w:b/>
          <w:sz w:val="24"/>
        </w:rPr>
        <w:t>)</w:t>
      </w:r>
    </w:p>
    <w:p w:rsidR="006F211C" w:rsidRDefault="006F211C" w:rsidP="0073053D">
      <w:pPr>
        <w:pStyle w:val="ListParagraph"/>
        <w:spacing w:after="0" w:line="360" w:lineRule="auto"/>
        <w:rPr>
          <w:rFonts w:cs="Times New Roman"/>
          <w:b/>
          <w:sz w:val="24"/>
        </w:rPr>
      </w:pPr>
    </w:p>
    <w:p w:rsidR="006F211C" w:rsidRPr="00650118" w:rsidRDefault="006F211C" w:rsidP="006F211C">
      <w:pPr>
        <w:spacing w:after="0" w:line="360" w:lineRule="auto"/>
        <w:rPr>
          <w:rFonts w:cs="Times New Roman"/>
          <w:b/>
          <w:sz w:val="24"/>
          <w:u w:val="single"/>
        </w:rPr>
      </w:pPr>
      <w:r w:rsidRPr="00650118">
        <w:rPr>
          <w:rFonts w:cs="Times New Roman"/>
          <w:b/>
          <w:sz w:val="24"/>
          <w:u w:val="single"/>
        </w:rPr>
        <w:t>Copy TO:</w:t>
      </w:r>
    </w:p>
    <w:p w:rsidR="006F211C" w:rsidRDefault="006F211C" w:rsidP="006F21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CPIO </w:t>
      </w:r>
    </w:p>
    <w:p w:rsidR="006F211C" w:rsidRPr="006F211C" w:rsidRDefault="006F211C" w:rsidP="006F211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211C">
        <w:rPr>
          <w:rFonts w:ascii="Arial" w:hAnsi="Arial" w:cs="Arial"/>
          <w:b/>
          <w:sz w:val="24"/>
          <w:szCs w:val="24"/>
        </w:rPr>
        <w:t>Rajeev Verma</w:t>
      </w:r>
    </w:p>
    <w:p w:rsidR="006F211C" w:rsidRPr="00455420" w:rsidRDefault="006F211C" w:rsidP="006F211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211C">
        <w:rPr>
          <w:rFonts w:ascii="Arial" w:hAnsi="Arial" w:cs="Arial"/>
          <w:sz w:val="24"/>
          <w:szCs w:val="24"/>
        </w:rPr>
        <w:t>NODAL CPIO</w:t>
      </w:r>
      <w:r>
        <w:rPr>
          <w:rFonts w:ascii="Arial" w:hAnsi="Arial" w:cs="Arial"/>
          <w:sz w:val="24"/>
          <w:szCs w:val="24"/>
        </w:rPr>
        <w:t xml:space="preserve">, </w:t>
      </w:r>
      <w:r w:rsidRPr="006F211C">
        <w:rPr>
          <w:rFonts w:ascii="Arial" w:hAnsi="Arial" w:cs="Arial"/>
          <w:sz w:val="24"/>
          <w:szCs w:val="24"/>
        </w:rPr>
        <w:t>CVC</w:t>
      </w:r>
      <w:r>
        <w:rPr>
          <w:rFonts w:ascii="Arial" w:hAnsi="Arial" w:cs="Arial"/>
          <w:sz w:val="24"/>
          <w:szCs w:val="24"/>
        </w:rPr>
        <w:t xml:space="preserve">, </w:t>
      </w:r>
      <w:r w:rsidRPr="00455420">
        <w:rPr>
          <w:rFonts w:ascii="Arial" w:hAnsi="Arial" w:cs="Arial"/>
          <w:sz w:val="24"/>
          <w:szCs w:val="24"/>
        </w:rPr>
        <w:t>Satarkta Bhawan, Block ‘A’,</w:t>
      </w:r>
    </w:p>
    <w:p w:rsidR="006F211C" w:rsidRDefault="006F211C" w:rsidP="006F211C">
      <w:pPr>
        <w:autoSpaceDE w:val="0"/>
        <w:autoSpaceDN w:val="0"/>
        <w:adjustRightInd w:val="0"/>
        <w:spacing w:after="0" w:line="240" w:lineRule="auto"/>
        <w:ind w:left="360" w:firstLine="360"/>
        <w:rPr>
          <w:rStyle w:val="Strong"/>
          <w:rFonts w:ascii="Arial" w:hAnsi="Arial" w:cs="Arial"/>
          <w:b w:val="0"/>
          <w:sz w:val="24"/>
          <w:szCs w:val="24"/>
        </w:rPr>
      </w:pPr>
      <w:r w:rsidRPr="00455420">
        <w:rPr>
          <w:rFonts w:ascii="Arial" w:hAnsi="Arial" w:cs="Arial"/>
          <w:sz w:val="24"/>
          <w:szCs w:val="24"/>
        </w:rPr>
        <w:t>GPO Complex, INA,</w:t>
      </w:r>
      <w:r>
        <w:rPr>
          <w:rFonts w:ascii="Arial" w:hAnsi="Arial" w:cs="Arial"/>
          <w:sz w:val="24"/>
          <w:szCs w:val="24"/>
        </w:rPr>
        <w:t xml:space="preserve"> </w:t>
      </w:r>
      <w:r w:rsidRPr="00455420">
        <w:rPr>
          <w:rFonts w:ascii="Arial" w:hAnsi="Arial" w:cs="Arial"/>
          <w:sz w:val="24"/>
          <w:szCs w:val="24"/>
        </w:rPr>
        <w:t>New Delhi.</w:t>
      </w:r>
      <w:r w:rsidRPr="00455420">
        <w:rPr>
          <w:rStyle w:val="Strong"/>
          <w:rFonts w:ascii="Arial" w:hAnsi="Arial" w:cs="Arial"/>
          <w:sz w:val="24"/>
          <w:szCs w:val="24"/>
        </w:rPr>
        <w:t xml:space="preserve"> </w:t>
      </w:r>
      <w:r w:rsidRPr="00455420">
        <w:rPr>
          <w:rStyle w:val="Strong"/>
          <w:rFonts w:ascii="Arial" w:hAnsi="Arial" w:cs="Arial"/>
          <w:b w:val="0"/>
          <w:sz w:val="24"/>
          <w:szCs w:val="24"/>
        </w:rPr>
        <w:t>110023</w:t>
      </w:r>
    </w:p>
    <w:p w:rsidR="006F211C" w:rsidRDefault="006F211C" w:rsidP="006F211C">
      <w:pPr>
        <w:autoSpaceDE w:val="0"/>
        <w:autoSpaceDN w:val="0"/>
        <w:adjustRightInd w:val="0"/>
        <w:spacing w:after="0" w:line="240" w:lineRule="auto"/>
        <w:ind w:left="360" w:firstLine="360"/>
        <w:rPr>
          <w:rStyle w:val="Strong"/>
          <w:rFonts w:ascii="Arial" w:hAnsi="Arial" w:cs="Arial"/>
          <w:b w:val="0"/>
          <w:sz w:val="24"/>
          <w:szCs w:val="24"/>
        </w:rPr>
      </w:pPr>
    </w:p>
    <w:p w:rsidR="006F211C" w:rsidRPr="006F211C" w:rsidRDefault="006F211C" w:rsidP="006F21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211C">
        <w:rPr>
          <w:rFonts w:ascii="Arial" w:hAnsi="Arial" w:cs="Arial"/>
          <w:b/>
          <w:sz w:val="24"/>
          <w:szCs w:val="24"/>
        </w:rPr>
        <w:t>Registrar</w:t>
      </w:r>
    </w:p>
    <w:p w:rsidR="006F211C" w:rsidRPr="006F211C" w:rsidRDefault="006F211C" w:rsidP="006F211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6F211C">
        <w:rPr>
          <w:b/>
        </w:rPr>
        <w:t>CENTRAL INFORMATION COMMISSION</w:t>
      </w:r>
    </w:p>
    <w:p w:rsidR="006F211C" w:rsidRDefault="006F211C" w:rsidP="006F211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211C">
        <w:rPr>
          <w:rFonts w:ascii="Arial" w:hAnsi="Arial" w:cs="Arial"/>
          <w:sz w:val="24"/>
          <w:szCs w:val="24"/>
        </w:rPr>
        <w:t>II floor, August Kranti Bhavan,</w:t>
      </w:r>
      <w:r>
        <w:rPr>
          <w:rFonts w:ascii="Arial" w:hAnsi="Arial" w:cs="Arial"/>
          <w:sz w:val="24"/>
          <w:szCs w:val="24"/>
        </w:rPr>
        <w:t xml:space="preserve"> </w:t>
      </w:r>
      <w:r w:rsidRPr="006F211C">
        <w:rPr>
          <w:rFonts w:ascii="Arial" w:hAnsi="Arial" w:cs="Arial"/>
          <w:sz w:val="24"/>
          <w:szCs w:val="24"/>
        </w:rPr>
        <w:t>Bhikaji Kama Place,</w:t>
      </w:r>
      <w:r>
        <w:rPr>
          <w:rFonts w:ascii="Arial" w:hAnsi="Arial" w:cs="Arial"/>
          <w:sz w:val="24"/>
          <w:szCs w:val="24"/>
        </w:rPr>
        <w:t xml:space="preserve"> New Delhi </w:t>
      </w:r>
      <w:r w:rsidR="0065011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110066</w:t>
      </w:r>
    </w:p>
    <w:p w:rsidR="00650118" w:rsidRPr="00BF7526" w:rsidRDefault="00650118" w:rsidP="00BF7526">
      <w:pPr>
        <w:spacing w:after="0" w:line="360" w:lineRule="auto"/>
        <w:rPr>
          <w:rFonts w:cs="Times New Roman"/>
          <w:b/>
          <w:sz w:val="24"/>
          <w:u w:val="single"/>
        </w:rPr>
      </w:pPr>
    </w:p>
    <w:p w:rsidR="00650118" w:rsidRPr="00BF7526" w:rsidRDefault="00650118" w:rsidP="00BF7526">
      <w:pPr>
        <w:spacing w:after="0" w:line="360" w:lineRule="auto"/>
        <w:rPr>
          <w:rFonts w:cs="Times New Roman"/>
          <w:b/>
          <w:sz w:val="24"/>
          <w:u w:val="single"/>
        </w:rPr>
      </w:pPr>
      <w:r w:rsidRPr="00BF7526">
        <w:rPr>
          <w:rFonts w:cs="Times New Roman"/>
          <w:b/>
          <w:sz w:val="24"/>
          <w:u w:val="single"/>
        </w:rPr>
        <w:t>Enclosure:</w:t>
      </w:r>
    </w:p>
    <w:p w:rsidR="00650118" w:rsidRPr="00BF7526" w:rsidRDefault="00650118" w:rsidP="0065011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="Arial"/>
          <w:b/>
          <w:szCs w:val="24"/>
        </w:rPr>
      </w:pPr>
      <w:r w:rsidRPr="00BF7526">
        <w:rPr>
          <w:rFonts w:cs="Arial"/>
          <w:b/>
          <w:szCs w:val="24"/>
        </w:rPr>
        <w:t>ANNEXURE - A: Copy of RTI Application &amp; Proof of sending the Application</w:t>
      </w:r>
      <w:r w:rsidR="00BF7526">
        <w:rPr>
          <w:rFonts w:cs="Arial"/>
          <w:b/>
          <w:szCs w:val="24"/>
        </w:rPr>
        <w:t xml:space="preserve"> ( Pages X to Y )</w:t>
      </w:r>
    </w:p>
    <w:p w:rsidR="00650118" w:rsidRPr="00BF7526" w:rsidRDefault="00650118" w:rsidP="0065011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="Arial"/>
          <w:b/>
          <w:szCs w:val="24"/>
        </w:rPr>
      </w:pPr>
      <w:r w:rsidRPr="00BF7526">
        <w:rPr>
          <w:rFonts w:cs="Arial"/>
          <w:b/>
          <w:szCs w:val="24"/>
        </w:rPr>
        <w:t>ANNEXURE – B: Copy of CPIO decision</w:t>
      </w:r>
      <w:r w:rsidR="00BF7526">
        <w:rPr>
          <w:rFonts w:cs="Arial"/>
          <w:b/>
          <w:szCs w:val="24"/>
        </w:rPr>
        <w:t xml:space="preserve"> ( Pages X to Y )</w:t>
      </w:r>
    </w:p>
    <w:p w:rsidR="00650118" w:rsidRPr="006F211C" w:rsidRDefault="00650118" w:rsidP="006F211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211C" w:rsidRPr="009421B1" w:rsidRDefault="006F211C" w:rsidP="0073053D">
      <w:pPr>
        <w:pStyle w:val="ListParagraph"/>
        <w:spacing w:after="0" w:line="360" w:lineRule="auto"/>
        <w:rPr>
          <w:rFonts w:cs="Times New Roman"/>
          <w:b/>
          <w:sz w:val="28"/>
          <w:u w:val="single"/>
        </w:rPr>
      </w:pPr>
    </w:p>
    <w:p w:rsidR="00C538BF" w:rsidRPr="009421B1" w:rsidRDefault="00C538BF" w:rsidP="009421B1">
      <w:pPr>
        <w:pStyle w:val="ListParagraph"/>
        <w:spacing w:after="0" w:line="360" w:lineRule="auto"/>
        <w:rPr>
          <w:rFonts w:cs="Times New Roman"/>
          <w:b/>
          <w:sz w:val="26"/>
          <w:u w:val="single"/>
        </w:rPr>
      </w:pPr>
      <w:r w:rsidRPr="009421B1">
        <w:rPr>
          <w:rFonts w:cs="Times New Roman"/>
          <w:b/>
          <w:sz w:val="26"/>
          <w:u w:val="single"/>
        </w:rPr>
        <w:t xml:space="preserve">   </w:t>
      </w:r>
    </w:p>
    <w:sectPr w:rsidR="00C538BF" w:rsidRPr="009421B1" w:rsidSect="00D60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6CC" w:rsidRDefault="005776CC" w:rsidP="00504C0F">
      <w:pPr>
        <w:spacing w:after="0" w:line="240" w:lineRule="auto"/>
      </w:pPr>
      <w:r>
        <w:separator/>
      </w:r>
    </w:p>
  </w:endnote>
  <w:endnote w:type="continuationSeparator" w:id="1">
    <w:p w:rsidR="005776CC" w:rsidRDefault="005776CC" w:rsidP="0050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6CC" w:rsidRDefault="005776CC" w:rsidP="00504C0F">
      <w:pPr>
        <w:spacing w:after="0" w:line="240" w:lineRule="auto"/>
      </w:pPr>
      <w:r>
        <w:separator/>
      </w:r>
    </w:p>
  </w:footnote>
  <w:footnote w:type="continuationSeparator" w:id="1">
    <w:p w:rsidR="005776CC" w:rsidRDefault="005776CC" w:rsidP="00504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EndPr>
      <w:rPr>
        <w:b/>
        <w:sz w:val="24"/>
      </w:rPr>
    </w:sdtEndPr>
    <w:sdtContent>
      <w:p w:rsidR="00C538BF" w:rsidRPr="00504C0F" w:rsidRDefault="00C538BF" w:rsidP="00504C0F">
        <w:pPr>
          <w:jc w:val="right"/>
          <w:rPr>
            <w:b/>
            <w:sz w:val="24"/>
          </w:rPr>
        </w:pPr>
        <w:r w:rsidRPr="00504C0F">
          <w:rPr>
            <w:b/>
            <w:sz w:val="24"/>
          </w:rPr>
          <w:t xml:space="preserve">Page </w:t>
        </w:r>
        <w:r w:rsidRPr="00504C0F">
          <w:rPr>
            <w:b/>
            <w:sz w:val="24"/>
          </w:rPr>
          <w:fldChar w:fldCharType="begin"/>
        </w:r>
        <w:r w:rsidRPr="00504C0F">
          <w:rPr>
            <w:b/>
            <w:sz w:val="24"/>
          </w:rPr>
          <w:instrText xml:space="preserve"> PAGE </w:instrText>
        </w:r>
        <w:r w:rsidRPr="00504C0F">
          <w:rPr>
            <w:b/>
            <w:sz w:val="24"/>
          </w:rPr>
          <w:fldChar w:fldCharType="separate"/>
        </w:r>
        <w:r w:rsidR="00BF7526">
          <w:rPr>
            <w:b/>
            <w:noProof/>
            <w:sz w:val="24"/>
          </w:rPr>
          <w:t>4</w:t>
        </w:r>
        <w:r w:rsidRPr="00504C0F">
          <w:rPr>
            <w:b/>
            <w:sz w:val="24"/>
          </w:rPr>
          <w:fldChar w:fldCharType="end"/>
        </w:r>
        <w:r w:rsidRPr="00504C0F">
          <w:rPr>
            <w:b/>
            <w:sz w:val="24"/>
          </w:rPr>
          <w:t xml:space="preserve"> of </w:t>
        </w:r>
        <w:r w:rsidRPr="00504C0F">
          <w:rPr>
            <w:b/>
            <w:sz w:val="24"/>
          </w:rPr>
          <w:fldChar w:fldCharType="begin"/>
        </w:r>
        <w:r w:rsidRPr="00504C0F">
          <w:rPr>
            <w:b/>
            <w:sz w:val="24"/>
          </w:rPr>
          <w:instrText xml:space="preserve"> NUMPAGES  </w:instrText>
        </w:r>
        <w:r w:rsidRPr="00504C0F">
          <w:rPr>
            <w:b/>
            <w:sz w:val="24"/>
          </w:rPr>
          <w:fldChar w:fldCharType="separate"/>
        </w:r>
        <w:r w:rsidR="00BF7526">
          <w:rPr>
            <w:b/>
            <w:noProof/>
            <w:sz w:val="24"/>
          </w:rPr>
          <w:t>4</w:t>
        </w:r>
        <w:r w:rsidRPr="00504C0F">
          <w:rPr>
            <w:b/>
            <w:sz w:val="24"/>
          </w:rPr>
          <w:fldChar w:fldCharType="end"/>
        </w:r>
      </w:p>
    </w:sdtContent>
  </w:sdt>
  <w:p w:rsidR="00C538BF" w:rsidRDefault="00C538BF" w:rsidP="00504C0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1D84"/>
    <w:multiLevelType w:val="hybridMultilevel"/>
    <w:tmpl w:val="11C8A724"/>
    <w:lvl w:ilvl="0" w:tplc="5D166A2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A70E7"/>
    <w:multiLevelType w:val="hybridMultilevel"/>
    <w:tmpl w:val="F60EF71C"/>
    <w:lvl w:ilvl="0" w:tplc="9998EF1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  <w:u w:val="none"/>
      </w:rPr>
    </w:lvl>
    <w:lvl w:ilvl="1" w:tplc="5D166A2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55F96"/>
    <w:multiLevelType w:val="hybridMultilevel"/>
    <w:tmpl w:val="514C2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67BB4"/>
    <w:multiLevelType w:val="hybridMultilevel"/>
    <w:tmpl w:val="1C5A2FE4"/>
    <w:lvl w:ilvl="0" w:tplc="852A24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F2419B"/>
    <w:multiLevelType w:val="hybridMultilevel"/>
    <w:tmpl w:val="8A2AEBAA"/>
    <w:lvl w:ilvl="0" w:tplc="6024B6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2A78F9"/>
    <w:multiLevelType w:val="hybridMultilevel"/>
    <w:tmpl w:val="6D62AE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D01948"/>
    <w:multiLevelType w:val="hybridMultilevel"/>
    <w:tmpl w:val="64BCF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2462A"/>
    <w:multiLevelType w:val="hybridMultilevel"/>
    <w:tmpl w:val="CD82A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22BCB"/>
    <w:multiLevelType w:val="hybridMultilevel"/>
    <w:tmpl w:val="FDD8DE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63627"/>
    <w:multiLevelType w:val="hybridMultilevel"/>
    <w:tmpl w:val="6B8AFC26"/>
    <w:lvl w:ilvl="0" w:tplc="3BF6C7E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C0F"/>
    <w:rsid w:val="000148B7"/>
    <w:rsid w:val="00041E02"/>
    <w:rsid w:val="00050487"/>
    <w:rsid w:val="000A6FA2"/>
    <w:rsid w:val="000C4228"/>
    <w:rsid w:val="000F28B6"/>
    <w:rsid w:val="000F5596"/>
    <w:rsid w:val="00133C88"/>
    <w:rsid w:val="001859C0"/>
    <w:rsid w:val="001D3D15"/>
    <w:rsid w:val="001E17DC"/>
    <w:rsid w:val="001F53BF"/>
    <w:rsid w:val="00237E62"/>
    <w:rsid w:val="002930D0"/>
    <w:rsid w:val="002A0182"/>
    <w:rsid w:val="003052A4"/>
    <w:rsid w:val="00314BD6"/>
    <w:rsid w:val="00337FC4"/>
    <w:rsid w:val="003953B5"/>
    <w:rsid w:val="003A5EC2"/>
    <w:rsid w:val="003C2390"/>
    <w:rsid w:val="003C303B"/>
    <w:rsid w:val="003D231D"/>
    <w:rsid w:val="003D5F80"/>
    <w:rsid w:val="003D767D"/>
    <w:rsid w:val="003F3585"/>
    <w:rsid w:val="004175BE"/>
    <w:rsid w:val="00454898"/>
    <w:rsid w:val="004773AC"/>
    <w:rsid w:val="004A0BCC"/>
    <w:rsid w:val="004C2873"/>
    <w:rsid w:val="004D3873"/>
    <w:rsid w:val="004F763E"/>
    <w:rsid w:val="00504170"/>
    <w:rsid w:val="00504C0F"/>
    <w:rsid w:val="005134F9"/>
    <w:rsid w:val="00527E5D"/>
    <w:rsid w:val="00534EA9"/>
    <w:rsid w:val="00561B93"/>
    <w:rsid w:val="00566A09"/>
    <w:rsid w:val="0057128A"/>
    <w:rsid w:val="00573CBA"/>
    <w:rsid w:val="005776CC"/>
    <w:rsid w:val="005C06E7"/>
    <w:rsid w:val="006067AF"/>
    <w:rsid w:val="006163EF"/>
    <w:rsid w:val="006235F6"/>
    <w:rsid w:val="00650118"/>
    <w:rsid w:val="006A6212"/>
    <w:rsid w:val="006B2D76"/>
    <w:rsid w:val="006B56A8"/>
    <w:rsid w:val="006E1507"/>
    <w:rsid w:val="006E78A9"/>
    <w:rsid w:val="006F211C"/>
    <w:rsid w:val="006F70B6"/>
    <w:rsid w:val="0070469C"/>
    <w:rsid w:val="0071021D"/>
    <w:rsid w:val="00720D02"/>
    <w:rsid w:val="00724581"/>
    <w:rsid w:val="0073053D"/>
    <w:rsid w:val="00750FF9"/>
    <w:rsid w:val="007A57C4"/>
    <w:rsid w:val="007C07A4"/>
    <w:rsid w:val="007E1F45"/>
    <w:rsid w:val="007E7EF9"/>
    <w:rsid w:val="008A40E2"/>
    <w:rsid w:val="008D772B"/>
    <w:rsid w:val="008E2610"/>
    <w:rsid w:val="008E2B50"/>
    <w:rsid w:val="008E7BA6"/>
    <w:rsid w:val="009312B2"/>
    <w:rsid w:val="009421B1"/>
    <w:rsid w:val="009421E8"/>
    <w:rsid w:val="009A7C32"/>
    <w:rsid w:val="009B5524"/>
    <w:rsid w:val="009E4C14"/>
    <w:rsid w:val="009F1EC8"/>
    <w:rsid w:val="00A167D7"/>
    <w:rsid w:val="00A30FEF"/>
    <w:rsid w:val="00A340AF"/>
    <w:rsid w:val="00A40665"/>
    <w:rsid w:val="00A570F9"/>
    <w:rsid w:val="00A606DB"/>
    <w:rsid w:val="00A70B2A"/>
    <w:rsid w:val="00A962A3"/>
    <w:rsid w:val="00AA69EB"/>
    <w:rsid w:val="00AB5C48"/>
    <w:rsid w:val="00AB7225"/>
    <w:rsid w:val="00AD334A"/>
    <w:rsid w:val="00AE1A4D"/>
    <w:rsid w:val="00B05EB7"/>
    <w:rsid w:val="00B36081"/>
    <w:rsid w:val="00B67F5B"/>
    <w:rsid w:val="00BB092E"/>
    <w:rsid w:val="00BE06B6"/>
    <w:rsid w:val="00BE6AFD"/>
    <w:rsid w:val="00BF2BAB"/>
    <w:rsid w:val="00BF7526"/>
    <w:rsid w:val="00C06336"/>
    <w:rsid w:val="00C06A1C"/>
    <w:rsid w:val="00C126B6"/>
    <w:rsid w:val="00C26C48"/>
    <w:rsid w:val="00C538BF"/>
    <w:rsid w:val="00C61130"/>
    <w:rsid w:val="00C8301F"/>
    <w:rsid w:val="00C942BA"/>
    <w:rsid w:val="00CE6BC6"/>
    <w:rsid w:val="00CF0776"/>
    <w:rsid w:val="00CF19C4"/>
    <w:rsid w:val="00CF24BB"/>
    <w:rsid w:val="00D17F8C"/>
    <w:rsid w:val="00D27486"/>
    <w:rsid w:val="00D3183B"/>
    <w:rsid w:val="00D54E82"/>
    <w:rsid w:val="00D60514"/>
    <w:rsid w:val="00D605A9"/>
    <w:rsid w:val="00D6352D"/>
    <w:rsid w:val="00D84632"/>
    <w:rsid w:val="00D97D88"/>
    <w:rsid w:val="00DB00A6"/>
    <w:rsid w:val="00DB1A4E"/>
    <w:rsid w:val="00DC1BD0"/>
    <w:rsid w:val="00DD4713"/>
    <w:rsid w:val="00DE2403"/>
    <w:rsid w:val="00E467D2"/>
    <w:rsid w:val="00E7278D"/>
    <w:rsid w:val="00E86A51"/>
    <w:rsid w:val="00E97119"/>
    <w:rsid w:val="00EA03F4"/>
    <w:rsid w:val="00EA1DCA"/>
    <w:rsid w:val="00EA66D8"/>
    <w:rsid w:val="00EE4212"/>
    <w:rsid w:val="00F0176B"/>
    <w:rsid w:val="00F138FD"/>
    <w:rsid w:val="00F13E4B"/>
    <w:rsid w:val="00F17015"/>
    <w:rsid w:val="00F268A9"/>
    <w:rsid w:val="00F536EA"/>
    <w:rsid w:val="00F71619"/>
    <w:rsid w:val="00F901DB"/>
    <w:rsid w:val="00FA60FD"/>
    <w:rsid w:val="00FB25A0"/>
    <w:rsid w:val="00FF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0F"/>
  </w:style>
  <w:style w:type="paragraph" w:styleId="Heading1">
    <w:name w:val="heading 1"/>
    <w:basedOn w:val="Normal"/>
    <w:link w:val="Heading1Char"/>
    <w:uiPriority w:val="9"/>
    <w:qFormat/>
    <w:rsid w:val="00B05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04C0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04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C0F"/>
  </w:style>
  <w:style w:type="paragraph" w:styleId="Footer">
    <w:name w:val="footer"/>
    <w:basedOn w:val="Normal"/>
    <w:link w:val="FooterChar"/>
    <w:uiPriority w:val="99"/>
    <w:semiHidden/>
    <w:unhideWhenUsed/>
    <w:rsid w:val="00504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C0F"/>
  </w:style>
  <w:style w:type="paragraph" w:styleId="ListParagraph">
    <w:name w:val="List Paragraph"/>
    <w:basedOn w:val="Normal"/>
    <w:uiPriority w:val="34"/>
    <w:qFormat/>
    <w:rsid w:val="00504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3E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7F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7F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7F5B"/>
    <w:rPr>
      <w:vertAlign w:val="superscript"/>
    </w:rPr>
  </w:style>
  <w:style w:type="paragraph" w:styleId="NoSpacing">
    <w:name w:val="No Spacing"/>
    <w:uiPriority w:val="1"/>
    <w:qFormat/>
    <w:rsid w:val="00C538B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05EB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.nic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9768F-6A7F-4F84-8F7D-B78FB908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SISRAB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SISRAB</dc:creator>
  <cp:keywords/>
  <dc:description/>
  <cp:lastModifiedBy>SISRAB</cp:lastModifiedBy>
  <cp:revision>18</cp:revision>
  <dcterms:created xsi:type="dcterms:W3CDTF">2012-02-15T18:06:00Z</dcterms:created>
  <dcterms:modified xsi:type="dcterms:W3CDTF">2012-02-15T20:01:00Z</dcterms:modified>
</cp:coreProperties>
</file>