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F89" w:rsidRPr="00E904C9" w:rsidRDefault="00887F89" w:rsidP="00261507">
      <w:pPr>
        <w:spacing w:after="0" w:line="360" w:lineRule="auto"/>
        <w:contextualSpacing/>
        <w:jc w:val="center"/>
        <w:rPr>
          <w:rFonts w:ascii="Bookman Old Style" w:hAnsi="Bookman Old Style" w:cs="Times New Roman"/>
          <w:b/>
          <w:sz w:val="28"/>
          <w:szCs w:val="28"/>
        </w:rPr>
      </w:pPr>
      <w:r w:rsidRPr="00E904C9">
        <w:rPr>
          <w:rFonts w:ascii="Bookman Old Style" w:hAnsi="Bookman Old Style" w:cs="Times New Roman"/>
          <w:b/>
          <w:sz w:val="28"/>
          <w:szCs w:val="28"/>
        </w:rPr>
        <w:t>First Appeal u/s 19(1) of the Right To Information Act 2005</w:t>
      </w:r>
    </w:p>
    <w:p w:rsidR="00887F89" w:rsidRPr="00261507" w:rsidRDefault="00887F89" w:rsidP="00261507">
      <w:pPr>
        <w:spacing w:after="0" w:line="360" w:lineRule="auto"/>
        <w:contextualSpacing/>
        <w:jc w:val="center"/>
        <w:rPr>
          <w:rFonts w:ascii="Bookman Old Style" w:hAnsi="Bookman Old Style" w:cs="Times New Roman"/>
          <w:i/>
          <w:sz w:val="20"/>
          <w:szCs w:val="20"/>
        </w:rPr>
      </w:pPr>
      <w:r w:rsidRPr="00261507">
        <w:rPr>
          <w:rFonts w:ascii="Bookman Old Style" w:hAnsi="Bookman Old Style" w:cs="Times New Roman"/>
          <w:i/>
          <w:sz w:val="20"/>
          <w:szCs w:val="20"/>
        </w:rPr>
        <w:t>before</w:t>
      </w:r>
    </w:p>
    <w:p w:rsidR="00887F89" w:rsidRPr="00261507" w:rsidRDefault="00BE0FA2" w:rsidP="00261507">
      <w:pPr>
        <w:spacing w:after="0" w:line="360" w:lineRule="auto"/>
        <w:contextualSpacing/>
        <w:jc w:val="center"/>
        <w:rPr>
          <w:rFonts w:ascii="Bookman Old Style" w:hAnsi="Bookman Old Style" w:cs="Times New Roman"/>
          <w:b/>
          <w:sz w:val="20"/>
          <w:szCs w:val="20"/>
        </w:rPr>
      </w:pPr>
      <w:r>
        <w:rPr>
          <w:rFonts w:ascii="Bookman Old Style" w:hAnsi="Bookman Old Style" w:cs="Times New Roman"/>
          <w:b/>
          <w:sz w:val="20"/>
          <w:szCs w:val="20"/>
        </w:rPr>
        <w:t>Head of office, Panchyat smiti</w:t>
      </w:r>
    </w:p>
    <w:p w:rsidR="00887F89" w:rsidRPr="00261507" w:rsidRDefault="00887F89" w:rsidP="00261507">
      <w:pPr>
        <w:spacing w:after="0" w:line="360" w:lineRule="auto"/>
        <w:contextualSpacing/>
        <w:jc w:val="center"/>
        <w:rPr>
          <w:rFonts w:ascii="Bookman Old Style" w:hAnsi="Bookman Old Style" w:cs="Times New Roman"/>
          <w:b/>
          <w:sz w:val="20"/>
          <w:szCs w:val="20"/>
        </w:rPr>
      </w:pPr>
      <w:r w:rsidRPr="00261507">
        <w:rPr>
          <w:rFonts w:ascii="Bookman Old Style" w:hAnsi="Bookman Old Style" w:cs="Times New Roman"/>
          <w:b/>
          <w:sz w:val="20"/>
          <w:szCs w:val="20"/>
        </w:rPr>
        <w:t>First Appellate Authority under RTI Act 2005</w:t>
      </w:r>
    </w:p>
    <w:p w:rsidR="00BE0FA2" w:rsidRPr="00261507" w:rsidRDefault="00BE0FA2" w:rsidP="00261507">
      <w:pPr>
        <w:spacing w:after="0" w:line="360" w:lineRule="auto"/>
        <w:contextualSpacing/>
        <w:jc w:val="center"/>
        <w:rPr>
          <w:rFonts w:ascii="Bookman Old Style" w:hAnsi="Bookman Old Style" w:cs="Times New Roman"/>
          <w:i/>
          <w:sz w:val="20"/>
          <w:szCs w:val="20"/>
        </w:rPr>
      </w:pPr>
      <w:r>
        <w:rPr>
          <w:rFonts w:ascii="Bookman Old Style" w:hAnsi="Bookman Old Style" w:cs="Times New Roman"/>
          <w:i/>
          <w:sz w:val="20"/>
          <w:szCs w:val="20"/>
        </w:rPr>
        <w:t>Sadulshahar 335062 Dist Sri ganganagar Rajasthan</w:t>
      </w:r>
    </w:p>
    <w:p w:rsidR="00E904C9" w:rsidRPr="00261507" w:rsidRDefault="00E904C9" w:rsidP="00261507">
      <w:pPr>
        <w:spacing w:before="240" w:after="240" w:line="240" w:lineRule="auto"/>
        <w:jc w:val="right"/>
        <w:rPr>
          <w:rFonts w:ascii="Bookman Old Style" w:hAnsi="Bookman Old Style" w:cs="Times New Roman"/>
          <w:b/>
          <w:sz w:val="20"/>
          <w:szCs w:val="20"/>
        </w:rPr>
      </w:pPr>
      <w:r w:rsidRPr="00261507">
        <w:rPr>
          <w:rFonts w:ascii="Bookman Old Style" w:hAnsi="Bookman Old Style" w:cs="Times New Roman"/>
          <w:b/>
          <w:sz w:val="20"/>
          <w:szCs w:val="20"/>
        </w:rPr>
        <w:t xml:space="preserve">Appeal </w:t>
      </w:r>
      <w:r w:rsidR="00261507" w:rsidRPr="00261507">
        <w:rPr>
          <w:rFonts w:ascii="Bookman Old Style" w:hAnsi="Bookman Old Style" w:cs="Times New Roman"/>
          <w:b/>
          <w:sz w:val="20"/>
          <w:szCs w:val="20"/>
        </w:rPr>
        <w:t>Date:</w:t>
      </w:r>
      <w:r w:rsidRPr="00261507">
        <w:rPr>
          <w:rFonts w:ascii="Bookman Old Style" w:hAnsi="Bookman Old Style" w:cs="Times New Roman"/>
          <w:b/>
          <w:sz w:val="20"/>
          <w:szCs w:val="20"/>
        </w:rPr>
        <w:t xml:space="preserve"> </w:t>
      </w:r>
      <w:r w:rsidR="00BE0FA2">
        <w:rPr>
          <w:rFonts w:ascii="Bookman Old Style" w:hAnsi="Bookman Old Style" w:cs="Times New Roman"/>
          <w:b/>
          <w:sz w:val="20"/>
          <w:szCs w:val="20"/>
        </w:rPr>
        <w:t>10 May 2012</w:t>
      </w:r>
    </w:p>
    <w:p w:rsidR="00E904C9" w:rsidRPr="00261507" w:rsidRDefault="00E904C9" w:rsidP="007E0EAF">
      <w:pPr>
        <w:spacing w:after="0" w:line="360" w:lineRule="auto"/>
        <w:contextualSpacing/>
        <w:rPr>
          <w:rFonts w:ascii="Bookman Old Style" w:hAnsi="Bookman Old Style" w:cs="Times New Roman"/>
          <w:i/>
          <w:sz w:val="20"/>
          <w:szCs w:val="20"/>
        </w:rPr>
      </w:pPr>
      <w:r w:rsidRPr="00261507">
        <w:rPr>
          <w:rFonts w:ascii="Bookman Old Style" w:hAnsi="Bookman Old Style" w:cs="Times New Roman"/>
          <w:b/>
          <w:sz w:val="20"/>
          <w:szCs w:val="20"/>
        </w:rPr>
        <w:t>Appellant:</w:t>
      </w:r>
      <w:r w:rsidR="007E0EAF">
        <w:rPr>
          <w:rFonts w:ascii="Bookman Old Style" w:hAnsi="Bookman Old Style" w:cs="Times New Roman"/>
          <w:b/>
          <w:sz w:val="20"/>
          <w:szCs w:val="20"/>
        </w:rPr>
        <w:t xml:space="preserve">  </w:t>
      </w:r>
      <w:r w:rsidR="00BE0FA2">
        <w:rPr>
          <w:rFonts w:ascii="Bookman Old Style" w:hAnsi="Bookman Old Style" w:cs="Times New Roman"/>
          <w:b/>
          <w:sz w:val="20"/>
          <w:szCs w:val="20"/>
        </w:rPr>
        <w:t>Hans Raj Bhadu</w:t>
      </w:r>
    </w:p>
    <w:p w:rsidR="00887F89" w:rsidRPr="00261507" w:rsidRDefault="00887F89" w:rsidP="00261507">
      <w:pPr>
        <w:spacing w:after="0" w:line="360" w:lineRule="auto"/>
        <w:contextualSpacing/>
        <w:jc w:val="both"/>
        <w:rPr>
          <w:rFonts w:ascii="Bookman Old Style" w:hAnsi="Bookman Old Style"/>
          <w:sz w:val="20"/>
          <w:szCs w:val="20"/>
        </w:rPr>
      </w:pPr>
      <w:r w:rsidRPr="00261507">
        <w:rPr>
          <w:rFonts w:ascii="Bookman Old Style" w:hAnsi="Bookman Old Style"/>
          <w:sz w:val="20"/>
          <w:szCs w:val="20"/>
        </w:rPr>
        <w:t>Enclosed is the first appeal u/s 19(1) of the RTI Act 2005</w:t>
      </w:r>
      <w:r w:rsidR="00E904C9" w:rsidRPr="00261507">
        <w:rPr>
          <w:rFonts w:ascii="Bookman Old Style" w:hAnsi="Bookman Old Style"/>
          <w:sz w:val="20"/>
          <w:szCs w:val="20"/>
        </w:rPr>
        <w:t xml:space="preserve"> by </w:t>
      </w:r>
      <w:r w:rsidR="00BE0FA2">
        <w:rPr>
          <w:rFonts w:ascii="Bookman Old Style" w:hAnsi="Bookman Old Style"/>
          <w:b/>
          <w:sz w:val="20"/>
          <w:szCs w:val="20"/>
        </w:rPr>
        <w:t>Hans Raj Bhadu</w:t>
      </w:r>
      <w:r w:rsidRPr="00261507">
        <w:rPr>
          <w:rFonts w:ascii="Bookman Old Style" w:hAnsi="Bookman Old Style"/>
          <w:sz w:val="20"/>
          <w:szCs w:val="20"/>
        </w:rPr>
        <w:t xml:space="preserve">, against </w:t>
      </w:r>
      <w:r w:rsidRPr="00261507">
        <w:rPr>
          <w:rFonts w:ascii="Bookman Old Style" w:hAnsi="Bookman Old Style"/>
          <w:b/>
          <w:sz w:val="20"/>
          <w:szCs w:val="20"/>
        </w:rPr>
        <w:t>[deemed refusal (u/s 7(2), RTI Act 2005) by CPIO OR unsatisfactory reply of CPIO OR denial of information by CPIO]</w:t>
      </w:r>
      <w:r w:rsidRPr="00261507">
        <w:rPr>
          <w:rFonts w:ascii="Bookman Old Style" w:hAnsi="Bookman Old Style"/>
          <w:sz w:val="20"/>
          <w:szCs w:val="20"/>
        </w:rPr>
        <w:t xml:space="preserve">, [vide letter No. </w:t>
      </w:r>
      <w:r w:rsidR="00BE0FA2">
        <w:rPr>
          <w:rFonts w:ascii="Bookman Old Style" w:hAnsi="Bookman Old Style"/>
          <w:sz w:val="20"/>
          <w:szCs w:val="20"/>
        </w:rPr>
        <w:t xml:space="preserve">Nil </w:t>
      </w:r>
      <w:r w:rsidRPr="00261507">
        <w:rPr>
          <w:rFonts w:ascii="Bookman Old Style" w:hAnsi="Bookman Old Style"/>
          <w:sz w:val="20"/>
          <w:szCs w:val="20"/>
        </w:rPr>
        <w:t xml:space="preserve"> dated </w:t>
      </w:r>
      <w:r w:rsidR="00BE0FA2">
        <w:rPr>
          <w:rFonts w:ascii="Bookman Old Style" w:hAnsi="Bookman Old Style"/>
          <w:sz w:val="20"/>
          <w:szCs w:val="20"/>
        </w:rPr>
        <w:t>Nil</w:t>
      </w:r>
      <w:r w:rsidRPr="00261507">
        <w:rPr>
          <w:rFonts w:ascii="Bookman Old Style" w:hAnsi="Bookman Old Style"/>
          <w:sz w:val="20"/>
          <w:szCs w:val="20"/>
        </w:rPr>
        <w:t xml:space="preserve"> OR for/to RTI application dated </w:t>
      </w:r>
      <w:r w:rsidR="00BE0FA2">
        <w:rPr>
          <w:rFonts w:ascii="Bookman Old Style" w:hAnsi="Bookman Old Style"/>
          <w:sz w:val="20"/>
          <w:szCs w:val="20"/>
        </w:rPr>
        <w:t>20 march 2012</w:t>
      </w:r>
      <w:r w:rsidRPr="00261507">
        <w:rPr>
          <w:rFonts w:ascii="Bookman Old Style" w:hAnsi="Bookman Old Style"/>
          <w:sz w:val="20"/>
          <w:szCs w:val="20"/>
        </w:rPr>
        <w:t>. Index of enclosed first appeal is as follows:</w:t>
      </w:r>
    </w:p>
    <w:p w:rsidR="00887F89" w:rsidRPr="00261507" w:rsidRDefault="00887F89" w:rsidP="00261507">
      <w:pPr>
        <w:spacing w:before="240" w:after="0" w:line="480" w:lineRule="auto"/>
        <w:jc w:val="center"/>
        <w:rPr>
          <w:rFonts w:ascii="Bookman Old Style" w:hAnsi="Bookman Old Style"/>
          <w:b/>
          <w:sz w:val="20"/>
          <w:szCs w:val="20"/>
        </w:rPr>
      </w:pPr>
      <w:r w:rsidRPr="00261507">
        <w:rPr>
          <w:rFonts w:ascii="Bookman Old Style" w:hAnsi="Bookman Old Style"/>
          <w:b/>
          <w:sz w:val="20"/>
          <w:szCs w:val="20"/>
        </w:rPr>
        <w:t xml:space="preserve">INDEX OF </w:t>
      </w:r>
      <w:r w:rsidR="001C5B5A">
        <w:rPr>
          <w:rFonts w:ascii="Bookman Old Style" w:hAnsi="Bookman Old Style"/>
          <w:b/>
          <w:sz w:val="20"/>
          <w:szCs w:val="20"/>
        </w:rPr>
        <w:t xml:space="preserve">FIRST </w:t>
      </w:r>
      <w:r w:rsidRPr="00261507">
        <w:rPr>
          <w:rFonts w:ascii="Bookman Old Style" w:hAnsi="Bookman Old Style"/>
          <w:b/>
          <w:sz w:val="20"/>
          <w:szCs w:val="20"/>
        </w:rPr>
        <w:t>APPEAL</w:t>
      </w:r>
    </w:p>
    <w:p w:rsidR="00887F89" w:rsidRPr="00261507" w:rsidRDefault="00887F89" w:rsidP="00261507">
      <w:pPr>
        <w:spacing w:after="0" w:line="480" w:lineRule="auto"/>
        <w:contextualSpacing/>
        <w:jc w:val="center"/>
        <w:rPr>
          <w:rFonts w:ascii="Bookman Old Style" w:hAnsi="Bookman Old Style"/>
          <w:b/>
          <w:sz w:val="20"/>
          <w:szCs w:val="20"/>
        </w:rPr>
      </w:pPr>
      <w:r w:rsidRPr="00261507">
        <w:rPr>
          <w:rFonts w:ascii="Bookman Old Style" w:hAnsi="Bookman Old Style"/>
          <w:sz w:val="20"/>
          <w:szCs w:val="20"/>
        </w:rPr>
        <w:t>of</w:t>
      </w:r>
      <w:r w:rsidRPr="00261507">
        <w:rPr>
          <w:rFonts w:ascii="Bookman Old Style" w:hAnsi="Bookman Old Style"/>
          <w:b/>
          <w:sz w:val="20"/>
          <w:szCs w:val="20"/>
        </w:rPr>
        <w:t xml:space="preserve"> Mr. </w:t>
      </w:r>
      <w:r w:rsidR="00BE0FA2">
        <w:rPr>
          <w:rFonts w:ascii="Bookman Old Style" w:hAnsi="Bookman Old Style"/>
          <w:b/>
          <w:sz w:val="20"/>
          <w:szCs w:val="20"/>
        </w:rPr>
        <w:t>Hans Raj Bhadu</w:t>
      </w:r>
      <w:r w:rsidR="006578F1">
        <w:rPr>
          <w:rFonts w:ascii="Bookman Old Style" w:hAnsi="Bookman Old Style"/>
          <w:b/>
          <w:sz w:val="20"/>
          <w:szCs w:val="20"/>
        </w:rPr>
        <w:t xml:space="preserve"> </w:t>
      </w:r>
      <w:r w:rsidRPr="00261507">
        <w:rPr>
          <w:rFonts w:ascii="Bookman Old Style" w:hAnsi="Bookman Old Style"/>
          <w:sz w:val="20"/>
          <w:szCs w:val="20"/>
        </w:rPr>
        <w:t>dated</w:t>
      </w:r>
      <w:r w:rsidRPr="00261507">
        <w:rPr>
          <w:rFonts w:ascii="Bookman Old Style" w:hAnsi="Bookman Old Style"/>
          <w:b/>
          <w:sz w:val="20"/>
          <w:szCs w:val="20"/>
        </w:rPr>
        <w:t xml:space="preserve"> </w:t>
      </w:r>
      <w:r w:rsidR="00BE0FA2">
        <w:rPr>
          <w:rFonts w:ascii="Bookman Old Style" w:hAnsi="Bookman Old Style"/>
          <w:b/>
          <w:sz w:val="20"/>
          <w:szCs w:val="20"/>
        </w:rPr>
        <w:t>10 May 2012</w:t>
      </w:r>
    </w:p>
    <w:tbl>
      <w:tblPr>
        <w:tblStyle w:val="TableGrid"/>
        <w:tblW w:w="0" w:type="auto"/>
        <w:jc w:val="center"/>
        <w:tblLook w:val="04A0"/>
      </w:tblPr>
      <w:tblGrid>
        <w:gridCol w:w="917"/>
        <w:gridCol w:w="6202"/>
        <w:gridCol w:w="2445"/>
      </w:tblGrid>
      <w:tr w:rsidR="00887F89" w:rsidRPr="00261507" w:rsidTr="00261507">
        <w:trPr>
          <w:trHeight w:val="428"/>
          <w:jc w:val="center"/>
        </w:trPr>
        <w:tc>
          <w:tcPr>
            <w:tcW w:w="917" w:type="dxa"/>
            <w:vAlign w:val="center"/>
          </w:tcPr>
          <w:p w:rsidR="00887F89" w:rsidRPr="00261507" w:rsidRDefault="00887F89" w:rsidP="00261507">
            <w:pPr>
              <w:autoSpaceDE w:val="0"/>
              <w:autoSpaceDN w:val="0"/>
              <w:adjustRightInd w:val="0"/>
              <w:contextualSpacing/>
              <w:jc w:val="center"/>
              <w:rPr>
                <w:rFonts w:ascii="Bookman Old Style" w:hAnsi="Bookman Old Style" w:cs="Calibri"/>
                <w:b/>
                <w:sz w:val="20"/>
                <w:szCs w:val="20"/>
              </w:rPr>
            </w:pPr>
            <w:r w:rsidRPr="00261507">
              <w:rPr>
                <w:rFonts w:ascii="Bookman Old Style" w:hAnsi="Bookman Old Style" w:cs="Calibri"/>
                <w:b/>
                <w:sz w:val="20"/>
                <w:szCs w:val="20"/>
              </w:rPr>
              <w:t>S. No.</w:t>
            </w:r>
          </w:p>
        </w:tc>
        <w:tc>
          <w:tcPr>
            <w:tcW w:w="6202" w:type="dxa"/>
            <w:vAlign w:val="center"/>
          </w:tcPr>
          <w:p w:rsidR="00887F89" w:rsidRPr="00261507" w:rsidRDefault="00887F89" w:rsidP="00261507">
            <w:pPr>
              <w:autoSpaceDE w:val="0"/>
              <w:autoSpaceDN w:val="0"/>
              <w:adjustRightInd w:val="0"/>
              <w:contextualSpacing/>
              <w:jc w:val="center"/>
              <w:rPr>
                <w:rFonts w:ascii="Bookman Old Style" w:hAnsi="Bookman Old Style" w:cs="Calibri"/>
                <w:b/>
                <w:sz w:val="20"/>
                <w:szCs w:val="20"/>
              </w:rPr>
            </w:pPr>
            <w:r w:rsidRPr="00261507">
              <w:rPr>
                <w:rFonts w:ascii="Bookman Old Style" w:hAnsi="Bookman Old Style" w:cs="Calibri"/>
                <w:b/>
                <w:sz w:val="20"/>
                <w:szCs w:val="20"/>
              </w:rPr>
              <w:t>Title</w:t>
            </w:r>
          </w:p>
        </w:tc>
        <w:tc>
          <w:tcPr>
            <w:tcW w:w="2445" w:type="dxa"/>
            <w:vAlign w:val="center"/>
          </w:tcPr>
          <w:p w:rsidR="00887F89" w:rsidRPr="00261507" w:rsidRDefault="00887F89" w:rsidP="00261507">
            <w:pPr>
              <w:autoSpaceDE w:val="0"/>
              <w:autoSpaceDN w:val="0"/>
              <w:adjustRightInd w:val="0"/>
              <w:contextualSpacing/>
              <w:jc w:val="center"/>
              <w:rPr>
                <w:rFonts w:ascii="Bookman Old Style" w:hAnsi="Bookman Old Style" w:cs="Calibri"/>
                <w:b/>
                <w:sz w:val="20"/>
                <w:szCs w:val="20"/>
              </w:rPr>
            </w:pPr>
            <w:r w:rsidRPr="00261507">
              <w:rPr>
                <w:rFonts w:ascii="Bookman Old Style" w:hAnsi="Bookman Old Style" w:cs="Calibri"/>
                <w:b/>
                <w:sz w:val="20"/>
                <w:szCs w:val="20"/>
              </w:rPr>
              <w:t>Pages</w:t>
            </w:r>
          </w:p>
        </w:tc>
      </w:tr>
      <w:tr w:rsidR="00887F89" w:rsidRPr="00261507" w:rsidTr="00261507">
        <w:trPr>
          <w:trHeight w:val="428"/>
          <w:jc w:val="center"/>
        </w:trPr>
        <w:tc>
          <w:tcPr>
            <w:tcW w:w="917" w:type="dxa"/>
            <w:vAlign w:val="center"/>
          </w:tcPr>
          <w:p w:rsidR="00887F89" w:rsidRPr="00261507" w:rsidRDefault="00887F89" w:rsidP="00261507">
            <w:pPr>
              <w:autoSpaceDE w:val="0"/>
              <w:autoSpaceDN w:val="0"/>
              <w:adjustRightInd w:val="0"/>
              <w:contextualSpacing/>
              <w:jc w:val="center"/>
              <w:rPr>
                <w:rFonts w:ascii="Bookman Old Style" w:hAnsi="Bookman Old Style" w:cs="Calibri"/>
                <w:b/>
                <w:sz w:val="20"/>
                <w:szCs w:val="20"/>
              </w:rPr>
            </w:pPr>
            <w:r w:rsidRPr="00261507">
              <w:rPr>
                <w:rFonts w:ascii="Bookman Old Style" w:hAnsi="Bookman Old Style" w:cs="Calibri"/>
                <w:b/>
                <w:sz w:val="20"/>
                <w:szCs w:val="20"/>
              </w:rPr>
              <w:t>1</w:t>
            </w:r>
          </w:p>
        </w:tc>
        <w:tc>
          <w:tcPr>
            <w:tcW w:w="6202" w:type="dxa"/>
            <w:vAlign w:val="center"/>
          </w:tcPr>
          <w:p w:rsidR="00887F89" w:rsidRPr="00261507" w:rsidRDefault="00B3339A" w:rsidP="00261507">
            <w:pPr>
              <w:autoSpaceDE w:val="0"/>
              <w:autoSpaceDN w:val="0"/>
              <w:adjustRightInd w:val="0"/>
              <w:contextualSpacing/>
              <w:rPr>
                <w:rFonts w:ascii="Bookman Old Style" w:hAnsi="Bookman Old Style" w:cs="Calibri"/>
                <w:b/>
                <w:sz w:val="20"/>
                <w:szCs w:val="20"/>
              </w:rPr>
            </w:pPr>
            <w:r w:rsidRPr="00261507">
              <w:rPr>
                <w:rFonts w:ascii="Bookman Old Style" w:hAnsi="Bookman Old Style" w:cs="Calibri"/>
                <w:b/>
                <w:sz w:val="20"/>
                <w:szCs w:val="20"/>
              </w:rPr>
              <w:t xml:space="preserve">Index of Appeal </w:t>
            </w:r>
          </w:p>
        </w:tc>
        <w:tc>
          <w:tcPr>
            <w:tcW w:w="2445" w:type="dxa"/>
            <w:vAlign w:val="center"/>
          </w:tcPr>
          <w:p w:rsidR="00887F89" w:rsidRPr="00261507" w:rsidRDefault="001C5B5A" w:rsidP="00261507">
            <w:pPr>
              <w:autoSpaceDE w:val="0"/>
              <w:autoSpaceDN w:val="0"/>
              <w:adjustRightInd w:val="0"/>
              <w:contextualSpacing/>
              <w:jc w:val="center"/>
              <w:rPr>
                <w:rFonts w:ascii="Bookman Old Style" w:hAnsi="Bookman Old Style" w:cs="Calibri"/>
                <w:b/>
                <w:sz w:val="20"/>
                <w:szCs w:val="20"/>
              </w:rPr>
            </w:pPr>
            <w:r>
              <w:rPr>
                <w:rFonts w:ascii="Bookman Old Style" w:hAnsi="Bookman Old Style" w:cs="Calibri"/>
                <w:b/>
                <w:sz w:val="20"/>
                <w:szCs w:val="20"/>
              </w:rPr>
              <w:t>1</w:t>
            </w:r>
          </w:p>
        </w:tc>
      </w:tr>
      <w:tr w:rsidR="00887F89" w:rsidRPr="00261507" w:rsidTr="00261507">
        <w:trPr>
          <w:trHeight w:val="428"/>
          <w:jc w:val="center"/>
        </w:trPr>
        <w:tc>
          <w:tcPr>
            <w:tcW w:w="917" w:type="dxa"/>
            <w:vAlign w:val="center"/>
          </w:tcPr>
          <w:p w:rsidR="00887F89" w:rsidRPr="00261507" w:rsidRDefault="00887F89" w:rsidP="00261507">
            <w:pPr>
              <w:autoSpaceDE w:val="0"/>
              <w:autoSpaceDN w:val="0"/>
              <w:adjustRightInd w:val="0"/>
              <w:contextualSpacing/>
              <w:jc w:val="center"/>
              <w:rPr>
                <w:rFonts w:ascii="Bookman Old Style" w:hAnsi="Bookman Old Style" w:cs="Calibri"/>
                <w:b/>
                <w:sz w:val="20"/>
                <w:szCs w:val="20"/>
              </w:rPr>
            </w:pPr>
            <w:r w:rsidRPr="00261507">
              <w:rPr>
                <w:rFonts w:ascii="Bookman Old Style" w:hAnsi="Bookman Old Style" w:cs="Calibri"/>
                <w:b/>
                <w:sz w:val="20"/>
                <w:szCs w:val="20"/>
              </w:rPr>
              <w:t>2</w:t>
            </w:r>
          </w:p>
        </w:tc>
        <w:tc>
          <w:tcPr>
            <w:tcW w:w="6202" w:type="dxa"/>
            <w:vAlign w:val="center"/>
          </w:tcPr>
          <w:p w:rsidR="00887F89" w:rsidRPr="00261507" w:rsidRDefault="00B3339A" w:rsidP="00261507">
            <w:pPr>
              <w:autoSpaceDE w:val="0"/>
              <w:autoSpaceDN w:val="0"/>
              <w:adjustRightInd w:val="0"/>
              <w:contextualSpacing/>
              <w:rPr>
                <w:rFonts w:ascii="Bookman Old Style" w:hAnsi="Bookman Old Style" w:cs="Calibri"/>
                <w:b/>
                <w:sz w:val="20"/>
                <w:szCs w:val="20"/>
              </w:rPr>
            </w:pPr>
            <w:r w:rsidRPr="00261507">
              <w:rPr>
                <w:rFonts w:ascii="Bookman Old Style" w:hAnsi="Bookman Old Style" w:cs="Calibri"/>
                <w:b/>
                <w:sz w:val="20"/>
                <w:szCs w:val="20"/>
              </w:rPr>
              <w:t>Original First Appeal</w:t>
            </w:r>
          </w:p>
        </w:tc>
        <w:tc>
          <w:tcPr>
            <w:tcW w:w="2445" w:type="dxa"/>
            <w:vAlign w:val="center"/>
          </w:tcPr>
          <w:p w:rsidR="00887F89" w:rsidRPr="00261507" w:rsidRDefault="001C5B5A" w:rsidP="00261507">
            <w:pPr>
              <w:autoSpaceDE w:val="0"/>
              <w:autoSpaceDN w:val="0"/>
              <w:adjustRightInd w:val="0"/>
              <w:contextualSpacing/>
              <w:jc w:val="center"/>
              <w:rPr>
                <w:rFonts w:ascii="Bookman Old Style" w:hAnsi="Bookman Old Style" w:cs="Calibri"/>
                <w:b/>
                <w:sz w:val="20"/>
                <w:szCs w:val="20"/>
              </w:rPr>
            </w:pPr>
            <w:r>
              <w:rPr>
                <w:rFonts w:ascii="Bookman Old Style" w:hAnsi="Bookman Old Style" w:cs="Calibri"/>
                <w:b/>
                <w:sz w:val="20"/>
                <w:szCs w:val="20"/>
              </w:rPr>
              <w:t xml:space="preserve">2 - </w:t>
            </w:r>
          </w:p>
        </w:tc>
      </w:tr>
      <w:tr w:rsidR="00887F89" w:rsidRPr="00261507" w:rsidTr="00261507">
        <w:trPr>
          <w:trHeight w:val="428"/>
          <w:jc w:val="center"/>
        </w:trPr>
        <w:tc>
          <w:tcPr>
            <w:tcW w:w="917" w:type="dxa"/>
            <w:vAlign w:val="center"/>
          </w:tcPr>
          <w:p w:rsidR="00887F89" w:rsidRPr="00261507" w:rsidRDefault="00887F89" w:rsidP="00261507">
            <w:pPr>
              <w:autoSpaceDE w:val="0"/>
              <w:autoSpaceDN w:val="0"/>
              <w:adjustRightInd w:val="0"/>
              <w:contextualSpacing/>
              <w:jc w:val="center"/>
              <w:rPr>
                <w:rFonts w:ascii="Bookman Old Style" w:hAnsi="Bookman Old Style" w:cs="Calibri"/>
                <w:b/>
                <w:sz w:val="20"/>
                <w:szCs w:val="20"/>
              </w:rPr>
            </w:pPr>
            <w:r w:rsidRPr="00261507">
              <w:rPr>
                <w:rFonts w:ascii="Bookman Old Style" w:hAnsi="Bookman Old Style" w:cs="Calibri"/>
                <w:b/>
                <w:sz w:val="20"/>
                <w:szCs w:val="20"/>
              </w:rPr>
              <w:t>3</w:t>
            </w:r>
          </w:p>
        </w:tc>
        <w:tc>
          <w:tcPr>
            <w:tcW w:w="6202" w:type="dxa"/>
            <w:vAlign w:val="center"/>
          </w:tcPr>
          <w:p w:rsidR="00887F89" w:rsidRPr="00261507" w:rsidRDefault="00887F89" w:rsidP="00261507">
            <w:pPr>
              <w:autoSpaceDE w:val="0"/>
              <w:autoSpaceDN w:val="0"/>
              <w:adjustRightInd w:val="0"/>
              <w:contextualSpacing/>
              <w:rPr>
                <w:rFonts w:ascii="Bookman Old Style" w:hAnsi="Bookman Old Style" w:cs="Calibri"/>
                <w:b/>
                <w:sz w:val="20"/>
                <w:szCs w:val="20"/>
              </w:rPr>
            </w:pPr>
            <w:r w:rsidRPr="00261507">
              <w:rPr>
                <w:rFonts w:ascii="Bookman Old Style" w:hAnsi="Bookman Old Style" w:cs="Calibri"/>
                <w:b/>
                <w:sz w:val="20"/>
                <w:szCs w:val="20"/>
              </w:rPr>
              <w:t>Chronological chart of events</w:t>
            </w:r>
          </w:p>
        </w:tc>
        <w:tc>
          <w:tcPr>
            <w:tcW w:w="2445" w:type="dxa"/>
            <w:vAlign w:val="center"/>
          </w:tcPr>
          <w:p w:rsidR="00887F89" w:rsidRPr="00261507" w:rsidRDefault="00887F89" w:rsidP="00261507">
            <w:pPr>
              <w:autoSpaceDE w:val="0"/>
              <w:autoSpaceDN w:val="0"/>
              <w:adjustRightInd w:val="0"/>
              <w:contextualSpacing/>
              <w:jc w:val="center"/>
              <w:rPr>
                <w:rFonts w:ascii="Bookman Old Style" w:hAnsi="Bookman Old Style" w:cs="Calibri"/>
                <w:b/>
                <w:sz w:val="20"/>
                <w:szCs w:val="20"/>
              </w:rPr>
            </w:pPr>
          </w:p>
        </w:tc>
      </w:tr>
      <w:tr w:rsidR="00887F89" w:rsidRPr="00261507" w:rsidTr="00261507">
        <w:trPr>
          <w:trHeight w:val="428"/>
          <w:jc w:val="center"/>
        </w:trPr>
        <w:tc>
          <w:tcPr>
            <w:tcW w:w="917" w:type="dxa"/>
            <w:vAlign w:val="center"/>
          </w:tcPr>
          <w:p w:rsidR="00887F89" w:rsidRPr="00261507" w:rsidRDefault="00887F89" w:rsidP="00261507">
            <w:pPr>
              <w:autoSpaceDE w:val="0"/>
              <w:autoSpaceDN w:val="0"/>
              <w:adjustRightInd w:val="0"/>
              <w:contextualSpacing/>
              <w:jc w:val="center"/>
              <w:rPr>
                <w:rFonts w:ascii="Bookman Old Style" w:hAnsi="Bookman Old Style" w:cs="Calibri"/>
                <w:b/>
                <w:sz w:val="20"/>
                <w:szCs w:val="20"/>
              </w:rPr>
            </w:pPr>
            <w:r w:rsidRPr="00261507">
              <w:rPr>
                <w:rFonts w:ascii="Bookman Old Style" w:hAnsi="Bookman Old Style" w:cs="Calibri"/>
                <w:b/>
                <w:sz w:val="20"/>
                <w:szCs w:val="20"/>
              </w:rPr>
              <w:t>4</w:t>
            </w:r>
          </w:p>
        </w:tc>
        <w:tc>
          <w:tcPr>
            <w:tcW w:w="6202" w:type="dxa"/>
            <w:vAlign w:val="center"/>
          </w:tcPr>
          <w:p w:rsidR="00887F89" w:rsidRPr="00261507" w:rsidRDefault="00887F89" w:rsidP="00261507">
            <w:pPr>
              <w:autoSpaceDE w:val="0"/>
              <w:autoSpaceDN w:val="0"/>
              <w:adjustRightInd w:val="0"/>
              <w:contextualSpacing/>
              <w:rPr>
                <w:rFonts w:ascii="Bookman Old Style" w:hAnsi="Bookman Old Style" w:cs="Calibri"/>
                <w:b/>
                <w:sz w:val="20"/>
                <w:szCs w:val="20"/>
              </w:rPr>
            </w:pPr>
            <w:r w:rsidRPr="00261507">
              <w:rPr>
                <w:rFonts w:ascii="Bookman Old Style" w:hAnsi="Bookman Old Style" w:cs="Calibri"/>
                <w:b/>
                <w:sz w:val="20"/>
                <w:szCs w:val="20"/>
                <w:u w:val="single"/>
              </w:rPr>
              <w:t>Annexure – A:</w:t>
            </w:r>
            <w:r w:rsidRPr="00261507">
              <w:rPr>
                <w:rFonts w:ascii="Bookman Old Style" w:hAnsi="Bookman Old Style" w:cs="Calibri"/>
                <w:b/>
                <w:sz w:val="20"/>
                <w:szCs w:val="20"/>
              </w:rPr>
              <w:t xml:space="preserve"> Copy of RTI Application </w:t>
            </w:r>
          </w:p>
        </w:tc>
        <w:tc>
          <w:tcPr>
            <w:tcW w:w="2445" w:type="dxa"/>
            <w:vAlign w:val="center"/>
          </w:tcPr>
          <w:p w:rsidR="00887F89" w:rsidRPr="00261507" w:rsidRDefault="00887F89" w:rsidP="00261507">
            <w:pPr>
              <w:autoSpaceDE w:val="0"/>
              <w:autoSpaceDN w:val="0"/>
              <w:adjustRightInd w:val="0"/>
              <w:contextualSpacing/>
              <w:jc w:val="center"/>
              <w:rPr>
                <w:rFonts w:ascii="Bookman Old Style" w:hAnsi="Bookman Old Style" w:cs="Calibri"/>
                <w:b/>
                <w:sz w:val="20"/>
                <w:szCs w:val="20"/>
              </w:rPr>
            </w:pPr>
          </w:p>
        </w:tc>
      </w:tr>
      <w:tr w:rsidR="00887F89" w:rsidRPr="00261507" w:rsidTr="00261507">
        <w:trPr>
          <w:trHeight w:val="428"/>
          <w:jc w:val="center"/>
        </w:trPr>
        <w:tc>
          <w:tcPr>
            <w:tcW w:w="917" w:type="dxa"/>
            <w:vAlign w:val="center"/>
          </w:tcPr>
          <w:p w:rsidR="00887F89" w:rsidRPr="00261507" w:rsidRDefault="00887F89" w:rsidP="00261507">
            <w:pPr>
              <w:autoSpaceDE w:val="0"/>
              <w:autoSpaceDN w:val="0"/>
              <w:adjustRightInd w:val="0"/>
              <w:contextualSpacing/>
              <w:jc w:val="center"/>
              <w:rPr>
                <w:rFonts w:ascii="Bookman Old Style" w:hAnsi="Bookman Old Style" w:cs="Calibri"/>
                <w:b/>
                <w:sz w:val="20"/>
                <w:szCs w:val="20"/>
              </w:rPr>
            </w:pPr>
            <w:r w:rsidRPr="00261507">
              <w:rPr>
                <w:rFonts w:ascii="Bookman Old Style" w:hAnsi="Bookman Old Style" w:cs="Calibri"/>
                <w:b/>
                <w:sz w:val="20"/>
                <w:szCs w:val="20"/>
              </w:rPr>
              <w:t>5</w:t>
            </w:r>
          </w:p>
        </w:tc>
        <w:tc>
          <w:tcPr>
            <w:tcW w:w="6202" w:type="dxa"/>
            <w:vAlign w:val="center"/>
          </w:tcPr>
          <w:p w:rsidR="00887F89" w:rsidRPr="00261507" w:rsidRDefault="00887F89" w:rsidP="00261507">
            <w:pPr>
              <w:autoSpaceDE w:val="0"/>
              <w:autoSpaceDN w:val="0"/>
              <w:adjustRightInd w:val="0"/>
              <w:contextualSpacing/>
              <w:rPr>
                <w:rFonts w:ascii="Bookman Old Style" w:hAnsi="Bookman Old Style" w:cs="Calibri"/>
                <w:b/>
                <w:sz w:val="20"/>
                <w:szCs w:val="20"/>
              </w:rPr>
            </w:pPr>
            <w:r w:rsidRPr="00261507">
              <w:rPr>
                <w:rFonts w:ascii="Bookman Old Style" w:hAnsi="Bookman Old Style" w:cs="Calibri"/>
                <w:b/>
                <w:sz w:val="20"/>
                <w:szCs w:val="20"/>
                <w:u w:val="single"/>
              </w:rPr>
              <w:t>Annexure – B:</w:t>
            </w:r>
            <w:r w:rsidRPr="00261507">
              <w:rPr>
                <w:rFonts w:ascii="Bookman Old Style" w:hAnsi="Bookman Old Style" w:cs="Calibri"/>
                <w:b/>
                <w:sz w:val="20"/>
                <w:szCs w:val="20"/>
              </w:rPr>
              <w:t xml:space="preserve">  Copy of PIO Response</w:t>
            </w:r>
          </w:p>
        </w:tc>
        <w:tc>
          <w:tcPr>
            <w:tcW w:w="2445" w:type="dxa"/>
            <w:vAlign w:val="center"/>
          </w:tcPr>
          <w:p w:rsidR="00887F89" w:rsidRPr="00261507" w:rsidRDefault="00887F89" w:rsidP="00261507">
            <w:pPr>
              <w:autoSpaceDE w:val="0"/>
              <w:autoSpaceDN w:val="0"/>
              <w:adjustRightInd w:val="0"/>
              <w:contextualSpacing/>
              <w:jc w:val="center"/>
              <w:rPr>
                <w:rFonts w:ascii="Bookman Old Style" w:hAnsi="Bookman Old Style" w:cs="Calibri"/>
                <w:b/>
                <w:sz w:val="20"/>
                <w:szCs w:val="20"/>
              </w:rPr>
            </w:pPr>
          </w:p>
        </w:tc>
      </w:tr>
    </w:tbl>
    <w:p w:rsidR="00B3339A" w:rsidRPr="00261507" w:rsidRDefault="00B3339A" w:rsidP="00261507">
      <w:pPr>
        <w:spacing w:after="0" w:line="240" w:lineRule="auto"/>
        <w:contextualSpacing/>
        <w:jc w:val="both"/>
        <w:rPr>
          <w:rFonts w:ascii="Bookman Old Style" w:hAnsi="Bookman Old Style"/>
          <w:b/>
          <w:sz w:val="20"/>
          <w:szCs w:val="20"/>
        </w:rPr>
      </w:pPr>
    </w:p>
    <w:p w:rsidR="00B3339A" w:rsidRDefault="00B3339A" w:rsidP="00261507">
      <w:pPr>
        <w:spacing w:after="0" w:line="240" w:lineRule="auto"/>
        <w:contextualSpacing/>
        <w:jc w:val="both"/>
        <w:rPr>
          <w:rFonts w:ascii="Bookman Old Style" w:hAnsi="Bookman Old Style"/>
          <w:b/>
          <w:sz w:val="20"/>
          <w:szCs w:val="20"/>
        </w:rPr>
      </w:pPr>
      <w:r w:rsidRPr="00261507">
        <w:rPr>
          <w:rFonts w:ascii="Bookman Old Style" w:hAnsi="Bookman Old Style"/>
          <w:b/>
          <w:sz w:val="20"/>
          <w:szCs w:val="20"/>
        </w:rPr>
        <w:t>Total number of pages including enclosures: ___________</w:t>
      </w:r>
    </w:p>
    <w:p w:rsidR="005A7E0C" w:rsidRDefault="005A7E0C" w:rsidP="00261507">
      <w:pPr>
        <w:spacing w:after="0" w:line="240" w:lineRule="auto"/>
        <w:contextualSpacing/>
        <w:jc w:val="both"/>
        <w:rPr>
          <w:rFonts w:ascii="Bookman Old Style" w:hAnsi="Bookman Old Style"/>
          <w:b/>
          <w:sz w:val="20"/>
          <w:szCs w:val="20"/>
        </w:rPr>
      </w:pPr>
    </w:p>
    <w:p w:rsidR="005A7E0C" w:rsidRDefault="005A7E0C" w:rsidP="00261507">
      <w:pPr>
        <w:spacing w:after="0" w:line="240" w:lineRule="auto"/>
        <w:contextualSpacing/>
        <w:jc w:val="both"/>
        <w:rPr>
          <w:rFonts w:ascii="Bookman Old Style" w:hAnsi="Bookman Old Style"/>
          <w:b/>
          <w:sz w:val="20"/>
          <w:szCs w:val="20"/>
        </w:rPr>
      </w:pPr>
      <w:r>
        <w:rPr>
          <w:rFonts w:ascii="Bookman Old Style" w:hAnsi="Bookman Old Style"/>
          <w:b/>
          <w:sz w:val="20"/>
          <w:szCs w:val="20"/>
        </w:rPr>
        <w:t>Original First Appeal is sent to FAA</w:t>
      </w:r>
    </w:p>
    <w:p w:rsidR="005A7E0C" w:rsidRPr="00261507" w:rsidRDefault="005A7E0C" w:rsidP="00261507">
      <w:pPr>
        <w:spacing w:after="0" w:line="240" w:lineRule="auto"/>
        <w:contextualSpacing/>
        <w:jc w:val="both"/>
        <w:rPr>
          <w:rFonts w:ascii="Bookman Old Style" w:hAnsi="Bookman Old Style"/>
          <w:b/>
          <w:sz w:val="20"/>
          <w:szCs w:val="20"/>
        </w:rPr>
      </w:pPr>
      <w:r>
        <w:rPr>
          <w:rFonts w:ascii="Bookman Old Style" w:hAnsi="Bookman Old Style"/>
          <w:b/>
          <w:sz w:val="20"/>
          <w:szCs w:val="20"/>
        </w:rPr>
        <w:t>Copy of First Appeal is sent to CPIO</w:t>
      </w:r>
    </w:p>
    <w:tbl>
      <w:tblPr>
        <w:tblStyle w:val="TableGrid"/>
        <w:tblpPr w:leftFromText="180" w:rightFromText="180" w:vertAnchor="text" w:horzAnchor="margin" w:tblpY="1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B3339A" w:rsidRPr="00261507" w:rsidTr="00B3339A">
        <w:tc>
          <w:tcPr>
            <w:tcW w:w="4788" w:type="dxa"/>
          </w:tcPr>
          <w:p w:rsidR="00B3339A" w:rsidRPr="00261507" w:rsidRDefault="00B3339A" w:rsidP="00261507">
            <w:pPr>
              <w:contextualSpacing/>
              <w:jc w:val="both"/>
              <w:rPr>
                <w:rFonts w:ascii="Bookman Old Style" w:hAnsi="Bookman Old Style"/>
                <w:b/>
                <w:sz w:val="20"/>
                <w:szCs w:val="20"/>
              </w:rPr>
            </w:pPr>
          </w:p>
          <w:p w:rsidR="00B3339A" w:rsidRPr="00261507" w:rsidRDefault="00B3339A" w:rsidP="00261507">
            <w:pPr>
              <w:contextualSpacing/>
              <w:jc w:val="both"/>
              <w:rPr>
                <w:rFonts w:ascii="Bookman Old Style" w:hAnsi="Bookman Old Style"/>
                <w:b/>
                <w:sz w:val="20"/>
                <w:szCs w:val="20"/>
              </w:rPr>
            </w:pPr>
          </w:p>
          <w:p w:rsidR="00B3339A" w:rsidRPr="00261507" w:rsidRDefault="00B3339A" w:rsidP="00261507">
            <w:pPr>
              <w:contextualSpacing/>
              <w:jc w:val="both"/>
              <w:rPr>
                <w:rFonts w:ascii="Bookman Old Style" w:hAnsi="Bookman Old Style"/>
                <w:b/>
                <w:sz w:val="20"/>
                <w:szCs w:val="20"/>
              </w:rPr>
            </w:pPr>
            <w:r w:rsidRPr="00261507">
              <w:rPr>
                <w:rFonts w:ascii="Bookman Old Style" w:hAnsi="Bookman Old Style"/>
                <w:b/>
                <w:sz w:val="20"/>
                <w:szCs w:val="20"/>
              </w:rPr>
              <w:t>Date :</w:t>
            </w:r>
            <w:r w:rsidR="00BE0FA2">
              <w:rPr>
                <w:rFonts w:ascii="Bookman Old Style" w:hAnsi="Bookman Old Style"/>
                <w:b/>
                <w:sz w:val="20"/>
                <w:szCs w:val="20"/>
              </w:rPr>
              <w:t>10 May 2012</w:t>
            </w:r>
          </w:p>
          <w:p w:rsidR="00B3339A" w:rsidRDefault="00B3339A" w:rsidP="00BE0FA2">
            <w:pPr>
              <w:contextualSpacing/>
              <w:jc w:val="both"/>
              <w:rPr>
                <w:rFonts w:ascii="Bookman Old Style" w:hAnsi="Bookman Old Style"/>
                <w:b/>
                <w:sz w:val="20"/>
                <w:szCs w:val="20"/>
              </w:rPr>
            </w:pPr>
            <w:r w:rsidRPr="00261507">
              <w:rPr>
                <w:rFonts w:ascii="Bookman Old Style" w:hAnsi="Bookman Old Style"/>
                <w:b/>
                <w:sz w:val="20"/>
                <w:szCs w:val="20"/>
              </w:rPr>
              <w:t xml:space="preserve">Place: </w:t>
            </w:r>
            <w:r w:rsidR="00BE0FA2">
              <w:rPr>
                <w:rFonts w:ascii="Bookman Old Style" w:hAnsi="Bookman Old Style"/>
                <w:b/>
                <w:sz w:val="20"/>
                <w:szCs w:val="20"/>
              </w:rPr>
              <w:t>Gharsana</w:t>
            </w:r>
          </w:p>
          <w:p w:rsidR="00DE455F" w:rsidRDefault="00DE455F" w:rsidP="00BE0FA2">
            <w:pPr>
              <w:contextualSpacing/>
              <w:jc w:val="both"/>
              <w:rPr>
                <w:rFonts w:ascii="Bookman Old Style" w:hAnsi="Bookman Old Style"/>
                <w:b/>
                <w:sz w:val="20"/>
                <w:szCs w:val="20"/>
              </w:rPr>
            </w:pPr>
          </w:p>
          <w:p w:rsidR="00DE455F" w:rsidRDefault="00DE455F" w:rsidP="00BE0FA2">
            <w:pPr>
              <w:contextualSpacing/>
              <w:jc w:val="both"/>
              <w:rPr>
                <w:rFonts w:ascii="Bookman Old Style" w:hAnsi="Bookman Old Style"/>
                <w:b/>
                <w:sz w:val="20"/>
                <w:szCs w:val="20"/>
              </w:rPr>
            </w:pPr>
          </w:p>
          <w:p w:rsidR="00DE455F" w:rsidRDefault="00DE455F" w:rsidP="00BE0FA2">
            <w:pPr>
              <w:contextualSpacing/>
              <w:jc w:val="both"/>
              <w:rPr>
                <w:rFonts w:ascii="Bookman Old Style" w:hAnsi="Bookman Old Style"/>
                <w:b/>
                <w:sz w:val="20"/>
                <w:szCs w:val="20"/>
              </w:rPr>
            </w:pPr>
          </w:p>
          <w:p w:rsidR="00DE455F" w:rsidRDefault="00DE455F" w:rsidP="00BE0FA2">
            <w:pPr>
              <w:contextualSpacing/>
              <w:jc w:val="both"/>
              <w:rPr>
                <w:rFonts w:ascii="Bookman Old Style" w:hAnsi="Bookman Old Style"/>
                <w:b/>
                <w:sz w:val="20"/>
                <w:szCs w:val="20"/>
              </w:rPr>
            </w:pPr>
          </w:p>
          <w:p w:rsidR="00DE455F" w:rsidRDefault="00DE455F" w:rsidP="00BE0FA2">
            <w:pPr>
              <w:contextualSpacing/>
              <w:jc w:val="both"/>
              <w:rPr>
                <w:rFonts w:ascii="Bookman Old Style" w:hAnsi="Bookman Old Style"/>
                <w:b/>
                <w:sz w:val="20"/>
                <w:szCs w:val="20"/>
              </w:rPr>
            </w:pPr>
          </w:p>
          <w:p w:rsidR="00DE455F" w:rsidRPr="00261507" w:rsidRDefault="00DE455F" w:rsidP="00BE0FA2">
            <w:pPr>
              <w:contextualSpacing/>
              <w:jc w:val="both"/>
              <w:rPr>
                <w:rFonts w:ascii="Bookman Old Style" w:hAnsi="Bookman Old Style"/>
                <w:b/>
                <w:sz w:val="20"/>
                <w:szCs w:val="20"/>
              </w:rPr>
            </w:pPr>
          </w:p>
        </w:tc>
        <w:tc>
          <w:tcPr>
            <w:tcW w:w="4788" w:type="dxa"/>
          </w:tcPr>
          <w:p w:rsidR="00B3339A" w:rsidRPr="00261507" w:rsidRDefault="00B3339A" w:rsidP="00261507">
            <w:pPr>
              <w:contextualSpacing/>
              <w:jc w:val="right"/>
              <w:rPr>
                <w:rFonts w:ascii="Bookman Old Style" w:hAnsi="Bookman Old Style"/>
                <w:b/>
                <w:sz w:val="20"/>
                <w:szCs w:val="20"/>
              </w:rPr>
            </w:pPr>
          </w:p>
          <w:p w:rsidR="00B3339A" w:rsidRPr="00261507" w:rsidRDefault="00B3339A" w:rsidP="00261507">
            <w:pPr>
              <w:contextualSpacing/>
              <w:jc w:val="right"/>
              <w:rPr>
                <w:rFonts w:ascii="Bookman Old Style" w:hAnsi="Bookman Old Style"/>
                <w:b/>
                <w:sz w:val="20"/>
                <w:szCs w:val="20"/>
              </w:rPr>
            </w:pPr>
          </w:p>
          <w:p w:rsidR="00B3339A" w:rsidRPr="00261507" w:rsidRDefault="00BE0FA2" w:rsidP="00261507">
            <w:pPr>
              <w:contextualSpacing/>
              <w:jc w:val="right"/>
              <w:rPr>
                <w:rFonts w:ascii="Bookman Old Style" w:hAnsi="Bookman Old Style"/>
                <w:b/>
                <w:sz w:val="20"/>
                <w:szCs w:val="20"/>
              </w:rPr>
            </w:pPr>
            <w:r>
              <w:rPr>
                <w:rFonts w:ascii="Bookman Old Style" w:hAnsi="Bookman Old Style"/>
                <w:b/>
                <w:sz w:val="20"/>
                <w:szCs w:val="20"/>
              </w:rPr>
              <w:t>Hans Raj Bhadu</w:t>
            </w:r>
          </w:p>
          <w:p w:rsidR="00B3339A" w:rsidRPr="00261507" w:rsidRDefault="00B3339A" w:rsidP="00261507">
            <w:pPr>
              <w:tabs>
                <w:tab w:val="left" w:pos="3456"/>
                <w:tab w:val="right" w:pos="4572"/>
              </w:tabs>
              <w:contextualSpacing/>
              <w:rPr>
                <w:rFonts w:ascii="Bookman Old Style" w:hAnsi="Bookman Old Style"/>
                <w:b/>
                <w:sz w:val="20"/>
                <w:szCs w:val="20"/>
              </w:rPr>
            </w:pPr>
            <w:r w:rsidRPr="00261507">
              <w:rPr>
                <w:rFonts w:ascii="Bookman Old Style" w:hAnsi="Bookman Old Style"/>
                <w:b/>
                <w:sz w:val="20"/>
                <w:szCs w:val="20"/>
              </w:rPr>
              <w:tab/>
            </w:r>
            <w:r w:rsidRPr="00261507">
              <w:rPr>
                <w:rFonts w:ascii="Bookman Old Style" w:hAnsi="Bookman Old Style"/>
                <w:b/>
                <w:sz w:val="20"/>
                <w:szCs w:val="20"/>
              </w:rPr>
              <w:tab/>
              <w:t>(Appellant)</w:t>
            </w:r>
          </w:p>
        </w:tc>
      </w:tr>
    </w:tbl>
    <w:p w:rsidR="00E904C9" w:rsidRPr="00261507" w:rsidRDefault="00887F89" w:rsidP="00261507">
      <w:pPr>
        <w:spacing w:after="0" w:line="240" w:lineRule="auto"/>
        <w:contextualSpacing/>
        <w:jc w:val="both"/>
        <w:rPr>
          <w:rFonts w:ascii="Bookman Old Style" w:hAnsi="Bookman Old Style"/>
          <w:b/>
          <w:sz w:val="20"/>
          <w:szCs w:val="20"/>
        </w:rPr>
      </w:pPr>
      <w:r w:rsidRPr="00261507">
        <w:rPr>
          <w:rFonts w:ascii="Bookman Old Style" w:hAnsi="Bookman Old Style"/>
          <w:b/>
          <w:sz w:val="20"/>
          <w:szCs w:val="20"/>
        </w:rPr>
        <w:t xml:space="preserve"> </w:t>
      </w:r>
    </w:p>
    <w:p w:rsidR="00E904C9" w:rsidRDefault="00E904C9" w:rsidP="00261507">
      <w:pPr>
        <w:spacing w:after="0" w:line="240" w:lineRule="auto"/>
        <w:contextualSpacing/>
        <w:rPr>
          <w:rFonts w:ascii="Bookman Old Style" w:hAnsi="Bookman Old Style"/>
          <w:b/>
        </w:rPr>
      </w:pPr>
    </w:p>
    <w:tbl>
      <w:tblPr>
        <w:tblStyle w:val="TableGrid"/>
        <w:tblW w:w="11070" w:type="dxa"/>
        <w:tblInd w:w="-612" w:type="dxa"/>
        <w:tblLook w:val="04A0"/>
      </w:tblPr>
      <w:tblGrid>
        <w:gridCol w:w="528"/>
        <w:gridCol w:w="2802"/>
        <w:gridCol w:w="450"/>
        <w:gridCol w:w="2250"/>
        <w:gridCol w:w="450"/>
        <w:gridCol w:w="366"/>
        <w:gridCol w:w="990"/>
        <w:gridCol w:w="444"/>
        <w:gridCol w:w="2790"/>
      </w:tblGrid>
      <w:tr w:rsidR="001C5B5A" w:rsidTr="001C5B5A">
        <w:tc>
          <w:tcPr>
            <w:tcW w:w="11070" w:type="dxa"/>
            <w:gridSpan w:val="9"/>
          </w:tcPr>
          <w:p w:rsidR="001C5B5A" w:rsidRDefault="001C5B5A" w:rsidP="004005F2">
            <w:pPr>
              <w:spacing w:before="240" w:line="360" w:lineRule="auto"/>
              <w:jc w:val="center"/>
              <w:rPr>
                <w:rFonts w:ascii="Bookman Old Style" w:hAnsi="Bookman Old Style" w:cs="Times New Roman"/>
                <w:b/>
                <w:sz w:val="28"/>
                <w:szCs w:val="28"/>
              </w:rPr>
            </w:pPr>
            <w:r w:rsidRPr="00E904C9">
              <w:rPr>
                <w:rFonts w:ascii="Bookman Old Style" w:hAnsi="Bookman Old Style" w:cs="Times New Roman"/>
                <w:b/>
                <w:sz w:val="28"/>
                <w:szCs w:val="28"/>
              </w:rPr>
              <w:lastRenderedPageBreak/>
              <w:t>First Appeal u/s 19(1) of the Right To Information Act 2005</w:t>
            </w:r>
          </w:p>
          <w:p w:rsidR="001C5B5A" w:rsidRPr="00261507" w:rsidRDefault="001C5B5A" w:rsidP="004005F2">
            <w:pPr>
              <w:spacing w:line="360" w:lineRule="auto"/>
              <w:contextualSpacing/>
              <w:jc w:val="center"/>
              <w:rPr>
                <w:rFonts w:ascii="Bookman Old Style" w:hAnsi="Bookman Old Style" w:cs="Times New Roman"/>
                <w:i/>
                <w:sz w:val="20"/>
                <w:szCs w:val="20"/>
              </w:rPr>
            </w:pPr>
            <w:r w:rsidRPr="00261507">
              <w:rPr>
                <w:rFonts w:ascii="Bookman Old Style" w:hAnsi="Bookman Old Style" w:cs="Times New Roman"/>
                <w:i/>
                <w:sz w:val="20"/>
                <w:szCs w:val="20"/>
              </w:rPr>
              <w:t>before</w:t>
            </w:r>
          </w:p>
          <w:p w:rsidR="00BE0FA2" w:rsidRDefault="00BE0FA2" w:rsidP="00BE0FA2">
            <w:pPr>
              <w:spacing w:line="360" w:lineRule="auto"/>
              <w:contextualSpacing/>
              <w:jc w:val="center"/>
              <w:rPr>
                <w:rFonts w:ascii="Bookman Old Style" w:hAnsi="Bookman Old Style" w:cs="Times New Roman"/>
                <w:b/>
                <w:sz w:val="20"/>
                <w:szCs w:val="20"/>
              </w:rPr>
            </w:pPr>
            <w:r w:rsidRPr="00261507">
              <w:rPr>
                <w:rFonts w:ascii="Bookman Old Style" w:hAnsi="Bookman Old Style" w:cs="Times New Roman"/>
                <w:b/>
                <w:sz w:val="20"/>
                <w:szCs w:val="20"/>
              </w:rPr>
              <w:t>First Appellate Authority under RTI Act 2005</w:t>
            </w:r>
          </w:p>
          <w:p w:rsidR="009C75C7" w:rsidRPr="00261507" w:rsidRDefault="009C75C7" w:rsidP="009C75C7">
            <w:pPr>
              <w:spacing w:line="360" w:lineRule="auto"/>
              <w:contextualSpacing/>
              <w:jc w:val="center"/>
              <w:rPr>
                <w:rFonts w:ascii="Bookman Old Style" w:hAnsi="Bookman Old Style" w:cs="Times New Roman"/>
                <w:b/>
                <w:sz w:val="20"/>
                <w:szCs w:val="20"/>
              </w:rPr>
            </w:pPr>
            <w:r>
              <w:rPr>
                <w:rFonts w:ascii="Bookman Old Style" w:hAnsi="Bookman Old Style" w:cs="Times New Roman"/>
                <w:b/>
                <w:sz w:val="20"/>
                <w:szCs w:val="20"/>
              </w:rPr>
              <w:t>c/o Head of office, Panchyat smiti</w:t>
            </w:r>
          </w:p>
          <w:p w:rsidR="009C75C7" w:rsidRPr="00261507" w:rsidRDefault="009C75C7" w:rsidP="00BE0FA2">
            <w:pPr>
              <w:spacing w:line="360" w:lineRule="auto"/>
              <w:contextualSpacing/>
              <w:jc w:val="center"/>
              <w:rPr>
                <w:rFonts w:ascii="Bookman Old Style" w:hAnsi="Bookman Old Style" w:cs="Times New Roman"/>
                <w:b/>
                <w:sz w:val="20"/>
                <w:szCs w:val="20"/>
              </w:rPr>
            </w:pPr>
          </w:p>
          <w:p w:rsidR="001C5B5A" w:rsidRPr="001C5B5A" w:rsidRDefault="00BE0FA2" w:rsidP="00BE0FA2">
            <w:pPr>
              <w:spacing w:line="360" w:lineRule="auto"/>
              <w:contextualSpacing/>
              <w:jc w:val="center"/>
              <w:rPr>
                <w:rFonts w:ascii="Bookman Old Style" w:hAnsi="Bookman Old Style" w:cs="Times New Roman"/>
                <w:i/>
                <w:sz w:val="20"/>
                <w:szCs w:val="20"/>
              </w:rPr>
            </w:pPr>
            <w:r>
              <w:rPr>
                <w:rFonts w:ascii="Bookman Old Style" w:hAnsi="Bookman Old Style" w:cs="Times New Roman"/>
                <w:i/>
                <w:sz w:val="20"/>
                <w:szCs w:val="20"/>
              </w:rPr>
              <w:t>Sadulshahar 335062 Dist Sri ganganagar Rajasthan</w:t>
            </w:r>
          </w:p>
        </w:tc>
      </w:tr>
      <w:tr w:rsidR="001C5B5A" w:rsidTr="001C5B5A">
        <w:tc>
          <w:tcPr>
            <w:tcW w:w="11070" w:type="dxa"/>
            <w:gridSpan w:val="9"/>
          </w:tcPr>
          <w:p w:rsidR="001C5B5A" w:rsidRPr="001C5B5A" w:rsidRDefault="001C5B5A" w:rsidP="00BE0FA2">
            <w:pPr>
              <w:spacing w:before="120" w:after="120"/>
              <w:jc w:val="right"/>
              <w:rPr>
                <w:rFonts w:ascii="Bookman Old Style" w:hAnsi="Bookman Old Style" w:cs="Times New Roman"/>
                <w:b/>
                <w:sz w:val="20"/>
                <w:szCs w:val="20"/>
              </w:rPr>
            </w:pPr>
            <w:r w:rsidRPr="00261507">
              <w:rPr>
                <w:rFonts w:ascii="Bookman Old Style" w:hAnsi="Bookman Old Style" w:cs="Times New Roman"/>
                <w:b/>
                <w:sz w:val="20"/>
                <w:szCs w:val="20"/>
              </w:rPr>
              <w:t xml:space="preserve">Appeal Date: </w:t>
            </w:r>
            <w:r w:rsidR="00BE0FA2">
              <w:rPr>
                <w:rFonts w:ascii="Bookman Old Style" w:hAnsi="Bookman Old Style" w:cs="Times New Roman"/>
                <w:b/>
                <w:sz w:val="20"/>
                <w:szCs w:val="20"/>
              </w:rPr>
              <w:t>10 May 2012</w:t>
            </w:r>
          </w:p>
        </w:tc>
      </w:tr>
      <w:tr w:rsidR="001C5B5A" w:rsidTr="00654B1D">
        <w:tc>
          <w:tcPr>
            <w:tcW w:w="528" w:type="dxa"/>
            <w:vAlign w:val="center"/>
          </w:tcPr>
          <w:p w:rsidR="001C5B5A" w:rsidRPr="0078244D" w:rsidRDefault="001C5B5A" w:rsidP="00654B1D">
            <w:pPr>
              <w:spacing w:before="120" w:after="120"/>
              <w:rPr>
                <w:rFonts w:ascii="Bookman Old Style" w:hAnsi="Bookman Old Style"/>
                <w:b/>
                <w:sz w:val="20"/>
                <w:szCs w:val="20"/>
              </w:rPr>
            </w:pPr>
            <w:r w:rsidRPr="0078244D">
              <w:rPr>
                <w:rFonts w:ascii="Bookman Old Style" w:hAnsi="Bookman Old Style"/>
                <w:b/>
                <w:sz w:val="20"/>
                <w:szCs w:val="20"/>
              </w:rPr>
              <w:t>1</w:t>
            </w:r>
          </w:p>
        </w:tc>
        <w:tc>
          <w:tcPr>
            <w:tcW w:w="2802" w:type="dxa"/>
            <w:vAlign w:val="center"/>
          </w:tcPr>
          <w:p w:rsidR="001C5B5A" w:rsidRPr="0078244D" w:rsidRDefault="001C5B5A" w:rsidP="00654B1D">
            <w:pPr>
              <w:spacing w:before="120" w:after="120"/>
              <w:rPr>
                <w:rFonts w:ascii="Bookman Old Style" w:hAnsi="Bookman Old Style" w:cs="Times New Roman"/>
                <w:b/>
                <w:sz w:val="20"/>
                <w:szCs w:val="20"/>
              </w:rPr>
            </w:pPr>
            <w:r w:rsidRPr="0078244D">
              <w:rPr>
                <w:rFonts w:ascii="Bookman Old Style" w:hAnsi="Bookman Old Style" w:cs="Times New Roman"/>
                <w:b/>
                <w:sz w:val="20"/>
                <w:szCs w:val="20"/>
              </w:rPr>
              <w:t>Appellant details</w:t>
            </w:r>
          </w:p>
        </w:tc>
        <w:tc>
          <w:tcPr>
            <w:tcW w:w="7740" w:type="dxa"/>
            <w:gridSpan w:val="7"/>
            <w:vAlign w:val="center"/>
          </w:tcPr>
          <w:p w:rsidR="001C5B5A" w:rsidRDefault="00BE0FA2" w:rsidP="006578F1">
            <w:pPr>
              <w:spacing w:before="120" w:after="120"/>
              <w:rPr>
                <w:rFonts w:ascii="Bookman Old Style" w:hAnsi="Bookman Old Style" w:cs="Times New Roman"/>
                <w:b/>
                <w:sz w:val="20"/>
                <w:szCs w:val="20"/>
              </w:rPr>
            </w:pPr>
            <w:r>
              <w:rPr>
                <w:rFonts w:ascii="Bookman Old Style" w:hAnsi="Bookman Old Style" w:cs="Times New Roman"/>
                <w:b/>
                <w:sz w:val="20"/>
                <w:szCs w:val="20"/>
              </w:rPr>
              <w:t>Hasns Raj Bhadu</w:t>
            </w:r>
          </w:p>
          <w:p w:rsidR="00BE0FA2" w:rsidRPr="0078244D" w:rsidRDefault="00BE0FA2" w:rsidP="006578F1">
            <w:pPr>
              <w:spacing w:before="120" w:after="120"/>
              <w:rPr>
                <w:rFonts w:ascii="Bookman Old Style" w:hAnsi="Bookman Old Style" w:cs="Times New Roman"/>
                <w:sz w:val="20"/>
                <w:szCs w:val="20"/>
              </w:rPr>
            </w:pPr>
            <w:r>
              <w:rPr>
                <w:rFonts w:ascii="Bookman Old Style" w:hAnsi="Bookman Old Style" w:cs="Times New Roman"/>
                <w:b/>
                <w:sz w:val="20"/>
                <w:szCs w:val="20"/>
              </w:rPr>
              <w:t>Near SDM office New Mandi Gharsana Dist-Sriganganagar -335711</w:t>
            </w:r>
          </w:p>
        </w:tc>
      </w:tr>
      <w:tr w:rsidR="001C5B5A" w:rsidTr="00654B1D">
        <w:tc>
          <w:tcPr>
            <w:tcW w:w="528" w:type="dxa"/>
            <w:vAlign w:val="center"/>
          </w:tcPr>
          <w:p w:rsidR="001C5B5A" w:rsidRPr="0078244D" w:rsidRDefault="004005F2" w:rsidP="00654B1D">
            <w:pPr>
              <w:spacing w:before="120" w:after="120"/>
              <w:rPr>
                <w:rFonts w:ascii="Bookman Old Style" w:hAnsi="Bookman Old Style"/>
                <w:b/>
                <w:sz w:val="20"/>
                <w:szCs w:val="20"/>
              </w:rPr>
            </w:pPr>
            <w:r w:rsidRPr="0078244D">
              <w:rPr>
                <w:rFonts w:ascii="Bookman Old Style" w:hAnsi="Bookman Old Style"/>
                <w:b/>
                <w:sz w:val="20"/>
                <w:szCs w:val="20"/>
              </w:rPr>
              <w:t>2</w:t>
            </w:r>
          </w:p>
        </w:tc>
        <w:tc>
          <w:tcPr>
            <w:tcW w:w="2802" w:type="dxa"/>
            <w:vAlign w:val="center"/>
          </w:tcPr>
          <w:p w:rsidR="001C5B5A" w:rsidRPr="0078244D" w:rsidRDefault="004005F2" w:rsidP="00654B1D">
            <w:pPr>
              <w:spacing w:before="120" w:after="120"/>
              <w:rPr>
                <w:rFonts w:ascii="Bookman Old Style" w:hAnsi="Bookman Old Style"/>
                <w:b/>
                <w:sz w:val="20"/>
                <w:szCs w:val="20"/>
              </w:rPr>
            </w:pPr>
            <w:r w:rsidRPr="0078244D">
              <w:rPr>
                <w:rFonts w:ascii="Bookman Old Style" w:hAnsi="Bookman Old Style"/>
                <w:b/>
                <w:sz w:val="20"/>
                <w:szCs w:val="20"/>
              </w:rPr>
              <w:t>CPIO/SPIO Details</w:t>
            </w:r>
          </w:p>
        </w:tc>
        <w:tc>
          <w:tcPr>
            <w:tcW w:w="7740" w:type="dxa"/>
            <w:gridSpan w:val="7"/>
            <w:vAlign w:val="center"/>
          </w:tcPr>
          <w:p w:rsidR="007E0EAF" w:rsidRDefault="007E0EAF" w:rsidP="00654B1D">
            <w:pPr>
              <w:spacing w:before="120" w:after="120"/>
              <w:rPr>
                <w:rFonts w:ascii="Bookman Old Style" w:hAnsi="Bookman Old Style" w:cs="Times New Roman"/>
                <w:b/>
                <w:sz w:val="20"/>
                <w:szCs w:val="20"/>
              </w:rPr>
            </w:pPr>
            <w:r>
              <w:rPr>
                <w:rFonts w:ascii="Bookman Old Style" w:hAnsi="Bookman Old Style" w:cs="Times New Roman"/>
                <w:b/>
                <w:sz w:val="20"/>
                <w:szCs w:val="20"/>
              </w:rPr>
              <w:t>Public information officer</w:t>
            </w:r>
          </w:p>
          <w:p w:rsidR="007E0EAF" w:rsidRPr="0078244D" w:rsidRDefault="007E0EAF" w:rsidP="00DE455F">
            <w:pPr>
              <w:spacing w:before="120" w:after="120"/>
              <w:rPr>
                <w:rFonts w:ascii="Bookman Old Style" w:hAnsi="Bookman Old Style" w:cs="Times New Roman"/>
                <w:b/>
                <w:sz w:val="20"/>
                <w:szCs w:val="20"/>
              </w:rPr>
            </w:pPr>
            <w:r>
              <w:rPr>
                <w:rFonts w:ascii="Bookman Old Style" w:hAnsi="Bookman Old Style" w:cs="Times New Roman"/>
                <w:b/>
                <w:sz w:val="20"/>
                <w:szCs w:val="20"/>
              </w:rPr>
              <w:t>Secratory Gram panchyat ,Manniwali</w:t>
            </w:r>
            <w:r w:rsidR="00DE455F">
              <w:rPr>
                <w:rFonts w:ascii="Bookman Old Style" w:hAnsi="Bookman Old Style" w:cs="Times New Roman"/>
                <w:b/>
                <w:sz w:val="20"/>
                <w:szCs w:val="20"/>
              </w:rPr>
              <w:t xml:space="preserve">  </w:t>
            </w:r>
            <w:r>
              <w:rPr>
                <w:rFonts w:ascii="Bookman Old Style" w:hAnsi="Bookman Old Style" w:cs="Times New Roman"/>
                <w:b/>
                <w:sz w:val="20"/>
                <w:szCs w:val="20"/>
              </w:rPr>
              <w:t>Block Sadulshahar</w:t>
            </w:r>
          </w:p>
        </w:tc>
      </w:tr>
      <w:tr w:rsidR="004005F2" w:rsidTr="00654B1D">
        <w:tc>
          <w:tcPr>
            <w:tcW w:w="528" w:type="dxa"/>
            <w:vAlign w:val="center"/>
          </w:tcPr>
          <w:p w:rsidR="004005F2" w:rsidRPr="0078244D" w:rsidRDefault="004005F2" w:rsidP="00654B1D">
            <w:pPr>
              <w:spacing w:before="120" w:after="120"/>
              <w:rPr>
                <w:rFonts w:ascii="Bookman Old Style" w:hAnsi="Bookman Old Style"/>
                <w:b/>
                <w:sz w:val="20"/>
                <w:szCs w:val="20"/>
              </w:rPr>
            </w:pPr>
            <w:r w:rsidRPr="0078244D">
              <w:rPr>
                <w:rFonts w:ascii="Bookman Old Style" w:hAnsi="Bookman Old Style"/>
                <w:b/>
                <w:sz w:val="20"/>
                <w:szCs w:val="20"/>
              </w:rPr>
              <w:t>3</w:t>
            </w:r>
          </w:p>
        </w:tc>
        <w:tc>
          <w:tcPr>
            <w:tcW w:w="2802" w:type="dxa"/>
            <w:vAlign w:val="center"/>
          </w:tcPr>
          <w:p w:rsidR="004005F2" w:rsidRPr="0078244D" w:rsidRDefault="004005F2" w:rsidP="00654B1D">
            <w:pPr>
              <w:spacing w:before="120" w:after="120"/>
              <w:rPr>
                <w:rFonts w:ascii="Bookman Old Style" w:hAnsi="Bookman Old Style"/>
                <w:b/>
                <w:sz w:val="20"/>
                <w:szCs w:val="20"/>
              </w:rPr>
            </w:pPr>
            <w:r w:rsidRPr="0078244D">
              <w:rPr>
                <w:rFonts w:ascii="Bookman Old Style" w:hAnsi="Bookman Old Style"/>
                <w:b/>
                <w:sz w:val="20"/>
                <w:szCs w:val="20"/>
              </w:rPr>
              <w:t xml:space="preserve">Appeal Against </w:t>
            </w:r>
          </w:p>
        </w:tc>
        <w:tc>
          <w:tcPr>
            <w:tcW w:w="7740" w:type="dxa"/>
            <w:gridSpan w:val="7"/>
            <w:vAlign w:val="center"/>
          </w:tcPr>
          <w:p w:rsidR="004005F2" w:rsidRPr="007E0EAF" w:rsidRDefault="004005F2" w:rsidP="00654B1D">
            <w:pPr>
              <w:spacing w:before="120" w:after="120"/>
              <w:rPr>
                <w:rFonts w:ascii="Bookman Old Style" w:hAnsi="Bookman Old Style" w:cs="Times New Roman"/>
                <w:b/>
                <w:sz w:val="18"/>
                <w:szCs w:val="18"/>
              </w:rPr>
            </w:pPr>
            <w:r w:rsidRPr="007E0EAF">
              <w:rPr>
                <w:rFonts w:ascii="Bookman Old Style" w:hAnsi="Bookman Old Style" w:cs="Times New Roman"/>
                <w:b/>
                <w:sz w:val="18"/>
                <w:szCs w:val="18"/>
              </w:rPr>
              <w:t xml:space="preserve">Deemed Refusal ( u/s 7(2) </w:t>
            </w:r>
            <w:r w:rsidR="00273030" w:rsidRPr="007E0EAF">
              <w:rPr>
                <w:rFonts w:ascii="Bookman Old Style" w:hAnsi="Bookman Old Style" w:cs="Times New Roman"/>
                <w:b/>
                <w:sz w:val="18"/>
                <w:szCs w:val="18"/>
              </w:rPr>
              <w:t xml:space="preserve">, </w:t>
            </w:r>
            <w:r w:rsidRPr="007E0EAF">
              <w:rPr>
                <w:rFonts w:ascii="Bookman Old Style" w:hAnsi="Bookman Old Style" w:cs="Times New Roman"/>
                <w:b/>
                <w:sz w:val="18"/>
                <w:szCs w:val="18"/>
              </w:rPr>
              <w:t>RTI Act )</w:t>
            </w:r>
            <w:r w:rsidR="00273030" w:rsidRPr="007E0EAF">
              <w:rPr>
                <w:rFonts w:ascii="Bookman Old Style" w:hAnsi="Bookman Old Style" w:cs="Times New Roman"/>
                <w:b/>
                <w:sz w:val="18"/>
                <w:szCs w:val="18"/>
              </w:rPr>
              <w:t xml:space="preserve"> for RTI Application dated </w:t>
            </w:r>
            <w:r w:rsidR="007E0EAF" w:rsidRPr="007E0EAF">
              <w:rPr>
                <w:rFonts w:ascii="Bookman Old Style" w:hAnsi="Bookman Old Style" w:cs="Times New Roman"/>
                <w:b/>
                <w:sz w:val="18"/>
                <w:szCs w:val="18"/>
              </w:rPr>
              <w:t>20 march 12</w:t>
            </w:r>
          </w:p>
          <w:p w:rsidR="004005F2" w:rsidRPr="0078244D" w:rsidRDefault="004005F2" w:rsidP="007E0EAF">
            <w:pPr>
              <w:spacing w:before="120" w:after="120"/>
              <w:rPr>
                <w:rFonts w:ascii="Bookman Old Style" w:hAnsi="Bookman Old Style" w:cs="Times New Roman"/>
                <w:b/>
                <w:sz w:val="20"/>
                <w:szCs w:val="20"/>
              </w:rPr>
            </w:pPr>
            <w:r w:rsidRPr="0078244D">
              <w:rPr>
                <w:rFonts w:ascii="Bookman Old Style" w:hAnsi="Bookman Old Style" w:cs="Times New Roman"/>
                <w:b/>
                <w:sz w:val="20"/>
                <w:szCs w:val="20"/>
              </w:rPr>
              <w:t xml:space="preserve">CPIO/SPIO reply vide Letter No. </w:t>
            </w:r>
            <w:r w:rsidR="007E0EAF">
              <w:rPr>
                <w:rFonts w:ascii="Bookman Old Style" w:hAnsi="Bookman Old Style" w:cs="Times New Roman"/>
                <w:b/>
                <w:sz w:val="20"/>
                <w:szCs w:val="20"/>
              </w:rPr>
              <w:t>nil</w:t>
            </w:r>
            <w:r w:rsidRPr="0078244D">
              <w:rPr>
                <w:rFonts w:ascii="Bookman Old Style" w:hAnsi="Bookman Old Style" w:cs="Times New Roman"/>
                <w:b/>
                <w:sz w:val="20"/>
                <w:szCs w:val="20"/>
              </w:rPr>
              <w:t xml:space="preserve"> dated </w:t>
            </w:r>
            <w:r w:rsidR="007E0EAF">
              <w:rPr>
                <w:rFonts w:ascii="Bookman Old Style" w:hAnsi="Bookman Old Style" w:cs="Times New Roman"/>
                <w:b/>
                <w:sz w:val="20"/>
                <w:szCs w:val="20"/>
              </w:rPr>
              <w:t>nil Received on 10 may 12</w:t>
            </w:r>
          </w:p>
        </w:tc>
      </w:tr>
      <w:tr w:rsidR="004005F2" w:rsidTr="00654B1D">
        <w:tc>
          <w:tcPr>
            <w:tcW w:w="528" w:type="dxa"/>
            <w:vAlign w:val="center"/>
          </w:tcPr>
          <w:p w:rsidR="004005F2" w:rsidRPr="0078244D" w:rsidRDefault="004005F2" w:rsidP="00654B1D">
            <w:pPr>
              <w:spacing w:before="120" w:after="120"/>
              <w:rPr>
                <w:rFonts w:ascii="Bookman Old Style" w:hAnsi="Bookman Old Style"/>
                <w:b/>
                <w:sz w:val="20"/>
                <w:szCs w:val="20"/>
              </w:rPr>
            </w:pPr>
            <w:r w:rsidRPr="0078244D">
              <w:rPr>
                <w:rFonts w:ascii="Bookman Old Style" w:hAnsi="Bookman Old Style"/>
                <w:b/>
                <w:sz w:val="20"/>
                <w:szCs w:val="20"/>
              </w:rPr>
              <w:t>4</w:t>
            </w:r>
          </w:p>
        </w:tc>
        <w:tc>
          <w:tcPr>
            <w:tcW w:w="2802" w:type="dxa"/>
            <w:vAlign w:val="center"/>
          </w:tcPr>
          <w:p w:rsidR="004005F2" w:rsidRPr="0078244D" w:rsidRDefault="004005F2" w:rsidP="00654B1D">
            <w:pPr>
              <w:spacing w:before="120" w:after="120"/>
              <w:rPr>
                <w:rFonts w:ascii="Bookman Old Style" w:hAnsi="Bookman Old Style"/>
                <w:b/>
                <w:sz w:val="20"/>
                <w:szCs w:val="20"/>
              </w:rPr>
            </w:pPr>
            <w:r w:rsidRPr="0078244D">
              <w:rPr>
                <w:rFonts w:ascii="Bookman Old Style" w:hAnsi="Bookman Old Style"/>
                <w:b/>
                <w:sz w:val="20"/>
                <w:szCs w:val="20"/>
              </w:rPr>
              <w:t>Reason(s) for Appeal</w:t>
            </w:r>
          </w:p>
        </w:tc>
        <w:tc>
          <w:tcPr>
            <w:tcW w:w="7740" w:type="dxa"/>
            <w:gridSpan w:val="7"/>
            <w:vAlign w:val="center"/>
          </w:tcPr>
          <w:p w:rsidR="004005F2" w:rsidRPr="0078244D" w:rsidRDefault="004005F2" w:rsidP="00654B1D">
            <w:pPr>
              <w:spacing w:before="120" w:after="120"/>
              <w:rPr>
                <w:rFonts w:ascii="Bookman Old Style" w:hAnsi="Bookman Old Style" w:cs="Times New Roman"/>
                <w:b/>
                <w:sz w:val="20"/>
                <w:szCs w:val="20"/>
              </w:rPr>
            </w:pPr>
            <w:r w:rsidRPr="0078244D">
              <w:rPr>
                <w:rFonts w:ascii="Bookman Old Style" w:hAnsi="Bookman Old Style" w:cs="Times New Roman"/>
                <w:b/>
                <w:sz w:val="20"/>
                <w:szCs w:val="20"/>
              </w:rPr>
              <w:t xml:space="preserve">Aggrieved by the response of CPIO/SPIO </w:t>
            </w:r>
          </w:p>
          <w:p w:rsidR="004005F2" w:rsidRPr="0078244D" w:rsidRDefault="004005F2" w:rsidP="00654B1D">
            <w:pPr>
              <w:spacing w:before="120" w:after="120"/>
              <w:rPr>
                <w:rFonts w:ascii="Bookman Old Style" w:hAnsi="Bookman Old Style" w:cs="Times New Roman"/>
                <w:b/>
                <w:sz w:val="20"/>
                <w:szCs w:val="20"/>
              </w:rPr>
            </w:pPr>
            <w:r w:rsidRPr="0078244D">
              <w:rPr>
                <w:rFonts w:ascii="Bookman Old Style" w:hAnsi="Bookman Old Style" w:cs="Times New Roman"/>
                <w:b/>
                <w:sz w:val="20"/>
                <w:szCs w:val="20"/>
              </w:rPr>
              <w:t xml:space="preserve">No response ( deemed refusal of Information u/s 7(2) of the RTI Act ) </w:t>
            </w:r>
          </w:p>
        </w:tc>
      </w:tr>
      <w:tr w:rsidR="00654B1D" w:rsidTr="00654B1D">
        <w:trPr>
          <w:trHeight w:val="372"/>
        </w:trPr>
        <w:tc>
          <w:tcPr>
            <w:tcW w:w="528" w:type="dxa"/>
            <w:vMerge w:val="restart"/>
            <w:vAlign w:val="center"/>
          </w:tcPr>
          <w:p w:rsidR="00654B1D" w:rsidRPr="0078244D" w:rsidRDefault="00654B1D" w:rsidP="00654B1D">
            <w:pPr>
              <w:spacing w:before="120" w:after="120"/>
              <w:rPr>
                <w:rFonts w:ascii="Bookman Old Style" w:hAnsi="Bookman Old Style"/>
                <w:b/>
                <w:sz w:val="20"/>
                <w:szCs w:val="20"/>
              </w:rPr>
            </w:pPr>
            <w:r w:rsidRPr="0078244D">
              <w:rPr>
                <w:rFonts w:ascii="Bookman Old Style" w:hAnsi="Bookman Old Style"/>
                <w:b/>
                <w:sz w:val="20"/>
                <w:szCs w:val="20"/>
              </w:rPr>
              <w:t>5</w:t>
            </w:r>
          </w:p>
        </w:tc>
        <w:tc>
          <w:tcPr>
            <w:tcW w:w="2802" w:type="dxa"/>
            <w:vMerge w:val="restart"/>
            <w:vAlign w:val="center"/>
          </w:tcPr>
          <w:p w:rsidR="00654B1D" w:rsidRPr="0078244D" w:rsidRDefault="00654B1D" w:rsidP="00654B1D">
            <w:pPr>
              <w:spacing w:before="120" w:after="120"/>
              <w:rPr>
                <w:rFonts w:ascii="Bookman Old Style" w:hAnsi="Bookman Old Style"/>
                <w:b/>
                <w:sz w:val="20"/>
                <w:szCs w:val="20"/>
              </w:rPr>
            </w:pPr>
            <w:r w:rsidRPr="0078244D">
              <w:rPr>
                <w:rFonts w:ascii="Bookman Old Style" w:hAnsi="Bookman Old Style"/>
                <w:b/>
                <w:sz w:val="20"/>
                <w:szCs w:val="20"/>
              </w:rPr>
              <w:t>Particulars of RTI application</w:t>
            </w:r>
          </w:p>
        </w:tc>
        <w:tc>
          <w:tcPr>
            <w:tcW w:w="2700" w:type="dxa"/>
            <w:gridSpan w:val="2"/>
            <w:vAlign w:val="center"/>
          </w:tcPr>
          <w:p w:rsidR="00654B1D" w:rsidRPr="0078244D" w:rsidRDefault="00654B1D" w:rsidP="00654B1D">
            <w:pPr>
              <w:spacing w:before="120" w:after="120"/>
              <w:rPr>
                <w:rFonts w:ascii="Bookman Old Style" w:hAnsi="Bookman Old Style" w:cs="Times New Roman"/>
                <w:b/>
                <w:sz w:val="20"/>
                <w:szCs w:val="20"/>
              </w:rPr>
            </w:pPr>
            <w:r w:rsidRPr="0078244D">
              <w:rPr>
                <w:rFonts w:ascii="Bookman Old Style" w:hAnsi="Bookman Old Style" w:cs="Times New Roman"/>
                <w:b/>
                <w:sz w:val="20"/>
                <w:szCs w:val="20"/>
              </w:rPr>
              <w:t xml:space="preserve">Application Sent on </w:t>
            </w:r>
          </w:p>
        </w:tc>
        <w:tc>
          <w:tcPr>
            <w:tcW w:w="5040" w:type="dxa"/>
            <w:gridSpan w:val="5"/>
            <w:vAlign w:val="center"/>
          </w:tcPr>
          <w:p w:rsidR="00654B1D" w:rsidRPr="0078244D" w:rsidRDefault="007E0EAF" w:rsidP="00654B1D">
            <w:pPr>
              <w:spacing w:before="120" w:after="120"/>
              <w:rPr>
                <w:rFonts w:ascii="Bookman Old Style" w:hAnsi="Bookman Old Style" w:cs="Times New Roman"/>
                <w:b/>
                <w:sz w:val="20"/>
                <w:szCs w:val="20"/>
              </w:rPr>
            </w:pPr>
            <w:r>
              <w:rPr>
                <w:rFonts w:ascii="Bookman Old Style" w:hAnsi="Bookman Old Style" w:cs="Times New Roman"/>
                <w:b/>
                <w:sz w:val="20"/>
                <w:szCs w:val="20"/>
              </w:rPr>
              <w:t>20march 2012</w:t>
            </w:r>
          </w:p>
        </w:tc>
      </w:tr>
      <w:tr w:rsidR="00654B1D" w:rsidTr="00654B1D">
        <w:trPr>
          <w:trHeight w:val="211"/>
        </w:trPr>
        <w:tc>
          <w:tcPr>
            <w:tcW w:w="528" w:type="dxa"/>
            <w:vMerge/>
            <w:vAlign w:val="center"/>
          </w:tcPr>
          <w:p w:rsidR="00654B1D" w:rsidRPr="0078244D" w:rsidRDefault="00654B1D" w:rsidP="00654B1D">
            <w:pPr>
              <w:spacing w:before="120" w:after="120"/>
              <w:rPr>
                <w:rFonts w:ascii="Bookman Old Style" w:hAnsi="Bookman Old Style"/>
                <w:b/>
                <w:sz w:val="20"/>
                <w:szCs w:val="20"/>
              </w:rPr>
            </w:pPr>
          </w:p>
        </w:tc>
        <w:tc>
          <w:tcPr>
            <w:tcW w:w="2802" w:type="dxa"/>
            <w:vMerge/>
            <w:vAlign w:val="center"/>
          </w:tcPr>
          <w:p w:rsidR="00654B1D" w:rsidRPr="0078244D" w:rsidRDefault="00654B1D" w:rsidP="00654B1D">
            <w:pPr>
              <w:spacing w:before="120" w:after="120"/>
              <w:rPr>
                <w:rFonts w:ascii="Bookman Old Style" w:hAnsi="Bookman Old Style"/>
                <w:b/>
                <w:sz w:val="20"/>
                <w:szCs w:val="20"/>
              </w:rPr>
            </w:pPr>
          </w:p>
        </w:tc>
        <w:tc>
          <w:tcPr>
            <w:tcW w:w="2700" w:type="dxa"/>
            <w:gridSpan w:val="2"/>
            <w:vAlign w:val="center"/>
          </w:tcPr>
          <w:p w:rsidR="00654B1D" w:rsidRPr="0078244D" w:rsidRDefault="00654B1D" w:rsidP="007E0EAF">
            <w:pPr>
              <w:spacing w:before="120" w:after="120"/>
              <w:rPr>
                <w:rFonts w:ascii="Bookman Old Style" w:hAnsi="Bookman Old Style" w:cs="Times New Roman"/>
                <w:b/>
                <w:sz w:val="20"/>
                <w:szCs w:val="20"/>
              </w:rPr>
            </w:pPr>
            <w:r w:rsidRPr="0078244D">
              <w:rPr>
                <w:rFonts w:ascii="Bookman Old Style" w:hAnsi="Bookman Old Style" w:cs="Times New Roman"/>
                <w:b/>
                <w:sz w:val="20"/>
                <w:szCs w:val="20"/>
              </w:rPr>
              <w:t xml:space="preserve">Application sent by </w:t>
            </w:r>
          </w:p>
        </w:tc>
        <w:tc>
          <w:tcPr>
            <w:tcW w:w="5040" w:type="dxa"/>
            <w:gridSpan w:val="5"/>
            <w:vAlign w:val="center"/>
          </w:tcPr>
          <w:p w:rsidR="00654B1D" w:rsidRPr="0078244D" w:rsidRDefault="007E0EAF" w:rsidP="00654B1D">
            <w:pPr>
              <w:spacing w:before="120" w:after="120"/>
              <w:rPr>
                <w:rFonts w:ascii="Bookman Old Style" w:hAnsi="Bookman Old Style" w:cs="Times New Roman"/>
                <w:b/>
                <w:sz w:val="20"/>
                <w:szCs w:val="20"/>
              </w:rPr>
            </w:pPr>
            <w:r>
              <w:rPr>
                <w:rFonts w:ascii="Bookman Old Style" w:hAnsi="Bookman Old Style" w:cs="Times New Roman"/>
                <w:b/>
                <w:sz w:val="20"/>
                <w:szCs w:val="20"/>
              </w:rPr>
              <w:t>Registered post</w:t>
            </w:r>
          </w:p>
        </w:tc>
      </w:tr>
      <w:tr w:rsidR="00654B1D" w:rsidTr="00654B1D">
        <w:trPr>
          <w:trHeight w:val="288"/>
        </w:trPr>
        <w:tc>
          <w:tcPr>
            <w:tcW w:w="528" w:type="dxa"/>
            <w:vMerge/>
            <w:vAlign w:val="center"/>
          </w:tcPr>
          <w:p w:rsidR="00654B1D" w:rsidRPr="0078244D" w:rsidRDefault="00654B1D" w:rsidP="00654B1D">
            <w:pPr>
              <w:spacing w:before="120" w:after="120"/>
              <w:rPr>
                <w:rFonts w:ascii="Bookman Old Style" w:hAnsi="Bookman Old Style"/>
                <w:b/>
                <w:sz w:val="20"/>
                <w:szCs w:val="20"/>
              </w:rPr>
            </w:pPr>
          </w:p>
        </w:tc>
        <w:tc>
          <w:tcPr>
            <w:tcW w:w="2802" w:type="dxa"/>
            <w:vMerge/>
            <w:vAlign w:val="center"/>
          </w:tcPr>
          <w:p w:rsidR="00654B1D" w:rsidRPr="0078244D" w:rsidRDefault="00654B1D" w:rsidP="00654B1D">
            <w:pPr>
              <w:spacing w:before="120" w:after="120"/>
              <w:rPr>
                <w:rFonts w:ascii="Bookman Old Style" w:hAnsi="Bookman Old Style"/>
                <w:b/>
                <w:sz w:val="20"/>
                <w:szCs w:val="20"/>
              </w:rPr>
            </w:pPr>
          </w:p>
        </w:tc>
        <w:tc>
          <w:tcPr>
            <w:tcW w:w="2700" w:type="dxa"/>
            <w:gridSpan w:val="2"/>
            <w:vAlign w:val="center"/>
          </w:tcPr>
          <w:p w:rsidR="00654B1D" w:rsidRPr="0078244D" w:rsidRDefault="00654B1D" w:rsidP="00654B1D">
            <w:pPr>
              <w:spacing w:before="120" w:after="120"/>
              <w:rPr>
                <w:rFonts w:ascii="Bookman Old Style" w:hAnsi="Bookman Old Style" w:cs="Times New Roman"/>
                <w:b/>
                <w:sz w:val="20"/>
                <w:szCs w:val="20"/>
              </w:rPr>
            </w:pPr>
            <w:r w:rsidRPr="0078244D">
              <w:rPr>
                <w:rFonts w:ascii="Bookman Old Style" w:hAnsi="Bookman Old Style" w:cs="Times New Roman"/>
                <w:b/>
                <w:sz w:val="20"/>
                <w:szCs w:val="20"/>
              </w:rPr>
              <w:t>Fee Details</w:t>
            </w:r>
          </w:p>
        </w:tc>
        <w:tc>
          <w:tcPr>
            <w:tcW w:w="5040" w:type="dxa"/>
            <w:gridSpan w:val="5"/>
            <w:vAlign w:val="center"/>
          </w:tcPr>
          <w:p w:rsidR="00654B1D" w:rsidRPr="0078244D" w:rsidRDefault="007E0EAF" w:rsidP="007E0EAF">
            <w:pPr>
              <w:spacing w:line="480" w:lineRule="auto"/>
              <w:ind w:left="720"/>
              <w:rPr>
                <w:rFonts w:ascii="Bookman Old Style" w:hAnsi="Bookman Old Style" w:cs="Times New Roman"/>
                <w:b/>
                <w:sz w:val="20"/>
                <w:szCs w:val="20"/>
              </w:rPr>
            </w:pPr>
            <w:r>
              <w:rPr>
                <w:rFonts w:ascii="Bookman Old Style" w:hAnsi="Bookman Old Style" w:cs="Arial"/>
                <w:b/>
                <w:color w:val="FF0000"/>
                <w:sz w:val="20"/>
                <w:szCs w:val="20"/>
              </w:rPr>
              <w:t>IPO no 02 F 713129</w:t>
            </w:r>
          </w:p>
        </w:tc>
      </w:tr>
      <w:tr w:rsidR="00654B1D" w:rsidTr="005A7E0C">
        <w:trPr>
          <w:trHeight w:val="180"/>
        </w:trPr>
        <w:tc>
          <w:tcPr>
            <w:tcW w:w="528" w:type="dxa"/>
            <w:vMerge/>
            <w:vAlign w:val="center"/>
          </w:tcPr>
          <w:p w:rsidR="00654B1D" w:rsidRPr="0078244D" w:rsidRDefault="00654B1D" w:rsidP="00654B1D">
            <w:pPr>
              <w:spacing w:before="120" w:after="120"/>
              <w:rPr>
                <w:rFonts w:ascii="Bookman Old Style" w:hAnsi="Bookman Old Style"/>
                <w:b/>
                <w:sz w:val="20"/>
                <w:szCs w:val="20"/>
              </w:rPr>
            </w:pPr>
          </w:p>
        </w:tc>
        <w:tc>
          <w:tcPr>
            <w:tcW w:w="2802" w:type="dxa"/>
            <w:vMerge/>
            <w:vAlign w:val="center"/>
          </w:tcPr>
          <w:p w:rsidR="00654B1D" w:rsidRPr="0078244D" w:rsidRDefault="00654B1D" w:rsidP="00654B1D">
            <w:pPr>
              <w:spacing w:before="120" w:after="120"/>
              <w:rPr>
                <w:rFonts w:ascii="Bookman Old Style" w:hAnsi="Bookman Old Style"/>
                <w:b/>
                <w:sz w:val="20"/>
                <w:szCs w:val="20"/>
              </w:rPr>
            </w:pPr>
          </w:p>
        </w:tc>
        <w:tc>
          <w:tcPr>
            <w:tcW w:w="7740" w:type="dxa"/>
            <w:gridSpan w:val="7"/>
            <w:vAlign w:val="center"/>
          </w:tcPr>
          <w:p w:rsidR="00654B1D" w:rsidRPr="0078244D" w:rsidRDefault="00654B1D" w:rsidP="00654B1D">
            <w:pPr>
              <w:spacing w:before="120" w:after="120"/>
              <w:rPr>
                <w:rFonts w:ascii="Bookman Old Style" w:hAnsi="Bookman Old Style" w:cs="Times New Roman"/>
                <w:b/>
                <w:sz w:val="20"/>
                <w:szCs w:val="20"/>
              </w:rPr>
            </w:pPr>
            <w:r w:rsidRPr="0078244D">
              <w:rPr>
                <w:rFonts w:ascii="Bookman Old Style" w:hAnsi="Bookman Old Style" w:cs="Times New Roman"/>
                <w:b/>
                <w:sz w:val="20"/>
                <w:szCs w:val="20"/>
              </w:rPr>
              <w:t xml:space="preserve">Enclosed in </w:t>
            </w:r>
            <w:r w:rsidRPr="0078244D">
              <w:rPr>
                <w:rFonts w:ascii="Bookman Old Style" w:hAnsi="Bookman Old Style" w:cs="Times New Roman"/>
                <w:b/>
                <w:sz w:val="20"/>
                <w:szCs w:val="20"/>
                <w:u w:val="single"/>
              </w:rPr>
              <w:t>Annexure A</w:t>
            </w:r>
            <w:r w:rsidRPr="0078244D">
              <w:rPr>
                <w:rFonts w:ascii="Bookman Old Style" w:hAnsi="Bookman Old Style" w:cs="Times New Roman"/>
                <w:b/>
                <w:sz w:val="20"/>
                <w:szCs w:val="20"/>
              </w:rPr>
              <w:t>: Copy of RTI Application</w:t>
            </w:r>
          </w:p>
        </w:tc>
      </w:tr>
      <w:tr w:rsidR="00654B1D" w:rsidTr="00654B1D">
        <w:trPr>
          <w:trHeight w:val="467"/>
        </w:trPr>
        <w:tc>
          <w:tcPr>
            <w:tcW w:w="528" w:type="dxa"/>
            <w:vMerge w:val="restart"/>
            <w:vAlign w:val="center"/>
          </w:tcPr>
          <w:p w:rsidR="00654B1D" w:rsidRPr="0078244D" w:rsidRDefault="00654B1D" w:rsidP="00654B1D">
            <w:pPr>
              <w:spacing w:before="120" w:after="120"/>
              <w:rPr>
                <w:rFonts w:ascii="Bookman Old Style" w:hAnsi="Bookman Old Style"/>
                <w:b/>
                <w:sz w:val="20"/>
                <w:szCs w:val="20"/>
              </w:rPr>
            </w:pPr>
            <w:r w:rsidRPr="0078244D">
              <w:rPr>
                <w:rFonts w:ascii="Bookman Old Style" w:hAnsi="Bookman Old Style"/>
                <w:b/>
                <w:sz w:val="20"/>
                <w:szCs w:val="20"/>
              </w:rPr>
              <w:t>6</w:t>
            </w:r>
          </w:p>
        </w:tc>
        <w:tc>
          <w:tcPr>
            <w:tcW w:w="2802" w:type="dxa"/>
            <w:vMerge w:val="restart"/>
            <w:vAlign w:val="center"/>
          </w:tcPr>
          <w:p w:rsidR="00654B1D" w:rsidRPr="0078244D" w:rsidRDefault="00654B1D" w:rsidP="00654B1D">
            <w:pPr>
              <w:spacing w:before="120" w:after="120"/>
              <w:rPr>
                <w:rFonts w:ascii="Bookman Old Style" w:hAnsi="Bookman Old Style"/>
                <w:b/>
                <w:sz w:val="20"/>
                <w:szCs w:val="20"/>
              </w:rPr>
            </w:pPr>
            <w:r w:rsidRPr="0078244D">
              <w:rPr>
                <w:rFonts w:ascii="Bookman Old Style" w:hAnsi="Bookman Old Style"/>
                <w:b/>
                <w:sz w:val="20"/>
                <w:szCs w:val="20"/>
              </w:rPr>
              <w:t>Particulars of CPIO/SPIO Orders</w:t>
            </w:r>
          </w:p>
        </w:tc>
        <w:tc>
          <w:tcPr>
            <w:tcW w:w="2700" w:type="dxa"/>
            <w:gridSpan w:val="2"/>
            <w:vAlign w:val="center"/>
          </w:tcPr>
          <w:p w:rsidR="00654B1D" w:rsidRPr="0078244D" w:rsidRDefault="00654B1D" w:rsidP="00654B1D">
            <w:pPr>
              <w:spacing w:before="120" w:after="120"/>
              <w:rPr>
                <w:rFonts w:ascii="Bookman Old Style" w:hAnsi="Bookman Old Style" w:cs="Times New Roman"/>
                <w:b/>
                <w:sz w:val="20"/>
                <w:szCs w:val="20"/>
              </w:rPr>
            </w:pPr>
            <w:r w:rsidRPr="0078244D">
              <w:rPr>
                <w:rFonts w:ascii="Bookman Old Style" w:hAnsi="Bookman Old Style" w:cs="Times New Roman"/>
                <w:b/>
                <w:sz w:val="20"/>
                <w:szCs w:val="20"/>
              </w:rPr>
              <w:t>CPIO / SPIO Order No.</w:t>
            </w:r>
          </w:p>
        </w:tc>
        <w:tc>
          <w:tcPr>
            <w:tcW w:w="5040" w:type="dxa"/>
            <w:gridSpan w:val="5"/>
            <w:vAlign w:val="center"/>
          </w:tcPr>
          <w:p w:rsidR="00654B1D" w:rsidRPr="0078244D" w:rsidRDefault="007E0EAF" w:rsidP="007E0EAF">
            <w:pPr>
              <w:spacing w:before="120" w:after="120"/>
              <w:rPr>
                <w:rFonts w:ascii="Bookman Old Style" w:hAnsi="Bookman Old Style" w:cs="Times New Roman"/>
                <w:b/>
                <w:sz w:val="20"/>
                <w:szCs w:val="20"/>
              </w:rPr>
            </w:pPr>
            <w:r>
              <w:rPr>
                <w:rFonts w:ascii="Bookman Old Style" w:hAnsi="Bookman Old Style" w:cs="Times New Roman"/>
                <w:b/>
                <w:sz w:val="20"/>
                <w:szCs w:val="20"/>
              </w:rPr>
              <w:t xml:space="preserve">Nil     </w:t>
            </w:r>
          </w:p>
        </w:tc>
      </w:tr>
      <w:tr w:rsidR="00654B1D" w:rsidTr="00654B1D">
        <w:tc>
          <w:tcPr>
            <w:tcW w:w="528" w:type="dxa"/>
            <w:vMerge/>
            <w:vAlign w:val="center"/>
          </w:tcPr>
          <w:p w:rsidR="00654B1D" w:rsidRPr="0078244D" w:rsidRDefault="00654B1D" w:rsidP="00654B1D">
            <w:pPr>
              <w:spacing w:before="120" w:after="120"/>
              <w:rPr>
                <w:rFonts w:ascii="Bookman Old Style" w:hAnsi="Bookman Old Style"/>
                <w:b/>
                <w:sz w:val="20"/>
                <w:szCs w:val="20"/>
              </w:rPr>
            </w:pPr>
          </w:p>
        </w:tc>
        <w:tc>
          <w:tcPr>
            <w:tcW w:w="2802" w:type="dxa"/>
            <w:vMerge/>
            <w:vAlign w:val="center"/>
          </w:tcPr>
          <w:p w:rsidR="00654B1D" w:rsidRDefault="00654B1D" w:rsidP="00654B1D">
            <w:pPr>
              <w:spacing w:before="120" w:after="120"/>
              <w:rPr>
                <w:rFonts w:ascii="Bookman Old Style" w:hAnsi="Bookman Old Style"/>
                <w:b/>
              </w:rPr>
            </w:pPr>
          </w:p>
        </w:tc>
        <w:tc>
          <w:tcPr>
            <w:tcW w:w="2700" w:type="dxa"/>
            <w:gridSpan w:val="2"/>
            <w:vAlign w:val="center"/>
          </w:tcPr>
          <w:p w:rsidR="00654B1D" w:rsidRDefault="00654B1D" w:rsidP="00654B1D">
            <w:pPr>
              <w:spacing w:before="120" w:after="120"/>
              <w:rPr>
                <w:rFonts w:ascii="Bookman Old Style" w:hAnsi="Bookman Old Style" w:cs="Times New Roman"/>
                <w:b/>
                <w:sz w:val="20"/>
                <w:szCs w:val="20"/>
              </w:rPr>
            </w:pPr>
            <w:r>
              <w:rPr>
                <w:rFonts w:ascii="Bookman Old Style" w:hAnsi="Bookman Old Style" w:cs="Times New Roman"/>
                <w:b/>
                <w:sz w:val="20"/>
                <w:szCs w:val="20"/>
              </w:rPr>
              <w:t>Dated</w:t>
            </w:r>
          </w:p>
        </w:tc>
        <w:tc>
          <w:tcPr>
            <w:tcW w:w="5040" w:type="dxa"/>
            <w:gridSpan w:val="5"/>
            <w:vAlign w:val="center"/>
          </w:tcPr>
          <w:p w:rsidR="00654B1D" w:rsidRDefault="007E0EAF" w:rsidP="00654B1D">
            <w:pPr>
              <w:spacing w:before="120" w:after="120"/>
              <w:rPr>
                <w:rFonts w:ascii="Bookman Old Style" w:hAnsi="Bookman Old Style" w:cs="Times New Roman"/>
                <w:b/>
                <w:sz w:val="20"/>
                <w:szCs w:val="20"/>
              </w:rPr>
            </w:pPr>
            <w:r>
              <w:rPr>
                <w:rFonts w:ascii="Bookman Old Style" w:hAnsi="Bookman Old Style" w:cs="Times New Roman"/>
                <w:b/>
                <w:sz w:val="20"/>
                <w:szCs w:val="20"/>
              </w:rPr>
              <w:t>Nil  dispatched by Speed post on 8 may 12</w:t>
            </w:r>
          </w:p>
        </w:tc>
      </w:tr>
      <w:tr w:rsidR="00654B1D" w:rsidTr="00654B1D">
        <w:tc>
          <w:tcPr>
            <w:tcW w:w="528" w:type="dxa"/>
            <w:vMerge/>
            <w:vAlign w:val="center"/>
          </w:tcPr>
          <w:p w:rsidR="00654B1D" w:rsidRPr="0078244D" w:rsidRDefault="00654B1D" w:rsidP="00654B1D">
            <w:pPr>
              <w:spacing w:before="120" w:after="120"/>
              <w:rPr>
                <w:rFonts w:ascii="Bookman Old Style" w:hAnsi="Bookman Old Style"/>
                <w:b/>
                <w:sz w:val="20"/>
                <w:szCs w:val="20"/>
              </w:rPr>
            </w:pPr>
          </w:p>
        </w:tc>
        <w:tc>
          <w:tcPr>
            <w:tcW w:w="2802" w:type="dxa"/>
            <w:vMerge/>
            <w:vAlign w:val="center"/>
          </w:tcPr>
          <w:p w:rsidR="00654B1D" w:rsidRDefault="00654B1D" w:rsidP="00654B1D">
            <w:pPr>
              <w:spacing w:before="120" w:after="120"/>
              <w:rPr>
                <w:rFonts w:ascii="Bookman Old Style" w:hAnsi="Bookman Old Style"/>
                <w:b/>
              </w:rPr>
            </w:pPr>
          </w:p>
        </w:tc>
        <w:tc>
          <w:tcPr>
            <w:tcW w:w="2700" w:type="dxa"/>
            <w:gridSpan w:val="2"/>
            <w:vAlign w:val="center"/>
          </w:tcPr>
          <w:p w:rsidR="00654B1D" w:rsidRDefault="00654B1D" w:rsidP="00654B1D">
            <w:pPr>
              <w:spacing w:before="120" w:after="120"/>
              <w:rPr>
                <w:rFonts w:ascii="Bookman Old Style" w:hAnsi="Bookman Old Style" w:cs="Times New Roman"/>
                <w:b/>
                <w:sz w:val="20"/>
                <w:szCs w:val="20"/>
              </w:rPr>
            </w:pPr>
            <w:r>
              <w:rPr>
                <w:rFonts w:ascii="Bookman Old Style" w:hAnsi="Bookman Old Style" w:cs="Times New Roman"/>
                <w:b/>
                <w:sz w:val="20"/>
                <w:szCs w:val="20"/>
              </w:rPr>
              <w:t xml:space="preserve">Received on </w:t>
            </w:r>
          </w:p>
        </w:tc>
        <w:tc>
          <w:tcPr>
            <w:tcW w:w="5040" w:type="dxa"/>
            <w:gridSpan w:val="5"/>
            <w:vAlign w:val="center"/>
          </w:tcPr>
          <w:p w:rsidR="00654B1D" w:rsidRDefault="007E0EAF" w:rsidP="00654B1D">
            <w:pPr>
              <w:spacing w:before="120" w:after="120"/>
              <w:rPr>
                <w:rFonts w:ascii="Bookman Old Style" w:hAnsi="Bookman Old Style" w:cs="Times New Roman"/>
                <w:b/>
                <w:sz w:val="20"/>
                <w:szCs w:val="20"/>
              </w:rPr>
            </w:pPr>
            <w:r>
              <w:rPr>
                <w:rFonts w:ascii="Bookman Old Style" w:hAnsi="Bookman Old Style" w:cs="Times New Roman"/>
                <w:b/>
                <w:sz w:val="20"/>
                <w:szCs w:val="20"/>
              </w:rPr>
              <w:t>10 may 2012</w:t>
            </w:r>
          </w:p>
        </w:tc>
      </w:tr>
      <w:tr w:rsidR="00654B1D" w:rsidTr="005A7E0C">
        <w:tc>
          <w:tcPr>
            <w:tcW w:w="528" w:type="dxa"/>
            <w:vMerge/>
            <w:vAlign w:val="center"/>
          </w:tcPr>
          <w:p w:rsidR="00654B1D" w:rsidRPr="0078244D" w:rsidRDefault="00654B1D" w:rsidP="00654B1D">
            <w:pPr>
              <w:spacing w:before="120" w:after="120"/>
              <w:rPr>
                <w:rFonts w:ascii="Bookman Old Style" w:hAnsi="Bookman Old Style"/>
                <w:b/>
                <w:sz w:val="20"/>
                <w:szCs w:val="20"/>
              </w:rPr>
            </w:pPr>
          </w:p>
        </w:tc>
        <w:tc>
          <w:tcPr>
            <w:tcW w:w="2802" w:type="dxa"/>
            <w:vMerge/>
            <w:vAlign w:val="center"/>
          </w:tcPr>
          <w:p w:rsidR="00654B1D" w:rsidRDefault="00654B1D" w:rsidP="00654B1D">
            <w:pPr>
              <w:spacing w:before="120" w:after="120"/>
              <w:rPr>
                <w:rFonts w:ascii="Bookman Old Style" w:hAnsi="Bookman Old Style"/>
                <w:b/>
              </w:rPr>
            </w:pPr>
          </w:p>
        </w:tc>
        <w:tc>
          <w:tcPr>
            <w:tcW w:w="7740" w:type="dxa"/>
            <w:gridSpan w:val="7"/>
            <w:vAlign w:val="center"/>
          </w:tcPr>
          <w:p w:rsidR="00654B1D" w:rsidRDefault="00654B1D" w:rsidP="00654B1D">
            <w:pPr>
              <w:spacing w:before="120" w:after="120"/>
              <w:rPr>
                <w:rFonts w:ascii="Bookman Old Style" w:hAnsi="Bookman Old Style" w:cs="Times New Roman"/>
                <w:b/>
                <w:sz w:val="20"/>
                <w:szCs w:val="20"/>
              </w:rPr>
            </w:pPr>
            <w:r w:rsidRPr="00654B1D">
              <w:rPr>
                <w:rFonts w:ascii="Bookman Old Style" w:hAnsi="Bookman Old Style" w:cs="Times New Roman"/>
                <w:b/>
                <w:sz w:val="20"/>
                <w:szCs w:val="20"/>
              </w:rPr>
              <w:t xml:space="preserve">Enclosed in </w:t>
            </w:r>
            <w:r w:rsidRPr="00654B1D">
              <w:rPr>
                <w:rFonts w:ascii="Bookman Old Style" w:hAnsi="Bookman Old Style" w:cs="Times New Roman"/>
                <w:b/>
                <w:sz w:val="20"/>
                <w:szCs w:val="20"/>
                <w:u w:val="single"/>
              </w:rPr>
              <w:t>Annexure B</w:t>
            </w:r>
            <w:r w:rsidRPr="00654B1D">
              <w:rPr>
                <w:rFonts w:ascii="Bookman Old Style" w:hAnsi="Bookman Old Style" w:cs="Times New Roman"/>
                <w:b/>
                <w:sz w:val="20"/>
                <w:szCs w:val="20"/>
              </w:rPr>
              <w:t xml:space="preserve">: A Copy of </w:t>
            </w:r>
            <w:r>
              <w:rPr>
                <w:rFonts w:ascii="Bookman Old Style" w:hAnsi="Bookman Old Style" w:cs="Times New Roman"/>
                <w:b/>
                <w:sz w:val="20"/>
                <w:szCs w:val="20"/>
              </w:rPr>
              <w:t>C</w:t>
            </w:r>
            <w:r w:rsidRPr="00654B1D">
              <w:rPr>
                <w:rFonts w:ascii="Bookman Old Style" w:hAnsi="Bookman Old Style" w:cs="Times New Roman"/>
                <w:b/>
                <w:sz w:val="20"/>
                <w:szCs w:val="20"/>
              </w:rPr>
              <w:t>PIO Response</w:t>
            </w:r>
          </w:p>
        </w:tc>
      </w:tr>
      <w:tr w:rsidR="00C023A5" w:rsidTr="00C023A5">
        <w:trPr>
          <w:trHeight w:val="384"/>
        </w:trPr>
        <w:tc>
          <w:tcPr>
            <w:tcW w:w="528" w:type="dxa"/>
            <w:vMerge w:val="restart"/>
            <w:vAlign w:val="center"/>
          </w:tcPr>
          <w:p w:rsidR="00C023A5" w:rsidRPr="0078244D" w:rsidRDefault="00C023A5" w:rsidP="00654B1D">
            <w:pPr>
              <w:spacing w:before="120" w:after="120"/>
              <w:rPr>
                <w:rFonts w:ascii="Bookman Old Style" w:hAnsi="Bookman Old Style"/>
                <w:b/>
                <w:sz w:val="20"/>
                <w:szCs w:val="20"/>
              </w:rPr>
            </w:pPr>
            <w:r>
              <w:rPr>
                <w:rFonts w:ascii="Bookman Old Style" w:hAnsi="Bookman Old Style"/>
                <w:b/>
                <w:sz w:val="20"/>
                <w:szCs w:val="20"/>
              </w:rPr>
              <w:t>7</w:t>
            </w:r>
          </w:p>
        </w:tc>
        <w:tc>
          <w:tcPr>
            <w:tcW w:w="2802" w:type="dxa"/>
            <w:vMerge w:val="restart"/>
            <w:vAlign w:val="center"/>
          </w:tcPr>
          <w:p w:rsidR="00C023A5" w:rsidRPr="0078244D" w:rsidRDefault="00C023A5" w:rsidP="0078244D">
            <w:pPr>
              <w:spacing w:before="120" w:after="120"/>
              <w:rPr>
                <w:rFonts w:ascii="Bookman Old Style" w:hAnsi="Bookman Old Style"/>
                <w:b/>
                <w:sz w:val="20"/>
                <w:szCs w:val="20"/>
              </w:rPr>
            </w:pPr>
            <w:r w:rsidRPr="00C023A5">
              <w:rPr>
                <w:rFonts w:ascii="Bookman Old Style" w:hAnsi="Bookman Old Style"/>
                <w:b/>
                <w:sz w:val="20"/>
                <w:szCs w:val="20"/>
              </w:rPr>
              <w:t>Chronological order of events</w:t>
            </w:r>
          </w:p>
        </w:tc>
        <w:tc>
          <w:tcPr>
            <w:tcW w:w="3150" w:type="dxa"/>
            <w:gridSpan w:val="3"/>
            <w:vAlign w:val="center"/>
          </w:tcPr>
          <w:p w:rsidR="00C023A5" w:rsidRPr="00C023A5" w:rsidRDefault="00C023A5" w:rsidP="00C023A5">
            <w:pPr>
              <w:spacing w:before="120" w:after="120"/>
              <w:rPr>
                <w:rFonts w:ascii="Bookman Old Style" w:hAnsi="Bookman Old Style"/>
                <w:b/>
                <w:sz w:val="20"/>
                <w:szCs w:val="20"/>
              </w:rPr>
            </w:pPr>
            <w:r w:rsidRPr="00C023A5">
              <w:rPr>
                <w:rFonts w:ascii="Bookman Old Style" w:hAnsi="Bookman Old Style"/>
                <w:b/>
                <w:sz w:val="20"/>
                <w:szCs w:val="20"/>
              </w:rPr>
              <w:t xml:space="preserve">RTI Application Sent on </w:t>
            </w:r>
          </w:p>
        </w:tc>
        <w:tc>
          <w:tcPr>
            <w:tcW w:w="1800" w:type="dxa"/>
            <w:gridSpan w:val="3"/>
            <w:vAlign w:val="center"/>
          </w:tcPr>
          <w:p w:rsidR="00C023A5" w:rsidRPr="00C023A5" w:rsidRDefault="007E0EAF" w:rsidP="007E0EAF">
            <w:pPr>
              <w:spacing w:before="120" w:after="120"/>
              <w:rPr>
                <w:rFonts w:ascii="Bookman Old Style" w:hAnsi="Bookman Old Style"/>
                <w:b/>
                <w:sz w:val="20"/>
                <w:szCs w:val="20"/>
              </w:rPr>
            </w:pPr>
            <w:r>
              <w:rPr>
                <w:rFonts w:ascii="Bookman Old Style" w:hAnsi="Bookman Old Style"/>
                <w:b/>
                <w:sz w:val="20"/>
                <w:szCs w:val="20"/>
              </w:rPr>
              <w:t>20 march 12</w:t>
            </w:r>
          </w:p>
        </w:tc>
        <w:tc>
          <w:tcPr>
            <w:tcW w:w="2790" w:type="dxa"/>
            <w:vAlign w:val="center"/>
          </w:tcPr>
          <w:p w:rsidR="00C023A5" w:rsidRPr="00C023A5" w:rsidRDefault="00C023A5" w:rsidP="00C023A5">
            <w:pPr>
              <w:spacing w:before="120" w:after="120"/>
              <w:rPr>
                <w:rFonts w:ascii="Bookman Old Style" w:hAnsi="Bookman Old Style"/>
                <w:b/>
                <w:sz w:val="20"/>
                <w:szCs w:val="20"/>
              </w:rPr>
            </w:pPr>
            <w:r w:rsidRPr="00C023A5">
              <w:rPr>
                <w:rFonts w:ascii="Bookman Old Style" w:hAnsi="Bookman Old Style"/>
                <w:b/>
                <w:sz w:val="20"/>
                <w:szCs w:val="20"/>
              </w:rPr>
              <w:t>Annexure – A</w:t>
            </w:r>
          </w:p>
        </w:tc>
      </w:tr>
      <w:tr w:rsidR="00C023A5" w:rsidTr="00C023A5">
        <w:trPr>
          <w:trHeight w:val="204"/>
        </w:trPr>
        <w:tc>
          <w:tcPr>
            <w:tcW w:w="528" w:type="dxa"/>
            <w:vMerge/>
            <w:vAlign w:val="center"/>
          </w:tcPr>
          <w:p w:rsidR="00C023A5" w:rsidRDefault="00C023A5" w:rsidP="00654B1D">
            <w:pPr>
              <w:spacing w:before="120" w:after="120"/>
              <w:rPr>
                <w:rFonts w:ascii="Bookman Old Style" w:hAnsi="Bookman Old Style"/>
                <w:b/>
                <w:sz w:val="20"/>
                <w:szCs w:val="20"/>
              </w:rPr>
            </w:pPr>
          </w:p>
        </w:tc>
        <w:tc>
          <w:tcPr>
            <w:tcW w:w="2802" w:type="dxa"/>
            <w:vMerge/>
            <w:vAlign w:val="center"/>
          </w:tcPr>
          <w:p w:rsidR="00C023A5" w:rsidRPr="00C023A5" w:rsidRDefault="00C023A5" w:rsidP="0078244D">
            <w:pPr>
              <w:spacing w:before="120" w:after="120"/>
              <w:rPr>
                <w:rFonts w:ascii="Bookman Old Style" w:hAnsi="Bookman Old Style"/>
                <w:b/>
                <w:sz w:val="20"/>
                <w:szCs w:val="20"/>
              </w:rPr>
            </w:pPr>
          </w:p>
        </w:tc>
        <w:tc>
          <w:tcPr>
            <w:tcW w:w="3150" w:type="dxa"/>
            <w:gridSpan w:val="3"/>
            <w:vAlign w:val="center"/>
          </w:tcPr>
          <w:p w:rsidR="00C023A5" w:rsidRPr="00C023A5" w:rsidRDefault="00C023A5" w:rsidP="00C023A5">
            <w:pPr>
              <w:spacing w:before="120" w:after="120"/>
              <w:rPr>
                <w:rFonts w:ascii="Bookman Old Style" w:hAnsi="Bookman Old Style"/>
                <w:b/>
                <w:sz w:val="20"/>
                <w:szCs w:val="20"/>
              </w:rPr>
            </w:pPr>
            <w:r>
              <w:rPr>
                <w:rFonts w:ascii="Bookman Old Style" w:hAnsi="Bookman Old Style"/>
                <w:b/>
                <w:sz w:val="20"/>
                <w:szCs w:val="20"/>
              </w:rPr>
              <w:t>C</w:t>
            </w:r>
            <w:r w:rsidRPr="00C023A5">
              <w:rPr>
                <w:rFonts w:ascii="Bookman Old Style" w:hAnsi="Bookman Old Style"/>
                <w:b/>
                <w:sz w:val="20"/>
                <w:szCs w:val="20"/>
              </w:rPr>
              <w:t>PIO Response received on</w:t>
            </w:r>
          </w:p>
        </w:tc>
        <w:tc>
          <w:tcPr>
            <w:tcW w:w="1800" w:type="dxa"/>
            <w:gridSpan w:val="3"/>
            <w:vAlign w:val="center"/>
          </w:tcPr>
          <w:p w:rsidR="00C023A5" w:rsidRPr="00C023A5" w:rsidRDefault="007E0EAF" w:rsidP="00C023A5">
            <w:pPr>
              <w:spacing w:before="120" w:after="120"/>
              <w:rPr>
                <w:rFonts w:ascii="Bookman Old Style" w:hAnsi="Bookman Old Style"/>
                <w:b/>
                <w:sz w:val="20"/>
                <w:szCs w:val="20"/>
              </w:rPr>
            </w:pPr>
            <w:r>
              <w:rPr>
                <w:rFonts w:ascii="Bookman Old Style" w:hAnsi="Bookman Old Style"/>
                <w:b/>
                <w:sz w:val="20"/>
                <w:szCs w:val="20"/>
              </w:rPr>
              <w:t>10 may 12</w:t>
            </w:r>
          </w:p>
        </w:tc>
        <w:tc>
          <w:tcPr>
            <w:tcW w:w="2790" w:type="dxa"/>
            <w:vAlign w:val="center"/>
          </w:tcPr>
          <w:p w:rsidR="00C023A5" w:rsidRPr="00C023A5" w:rsidRDefault="00C023A5" w:rsidP="00C023A5">
            <w:pPr>
              <w:spacing w:before="120" w:after="120"/>
              <w:rPr>
                <w:rFonts w:ascii="Bookman Old Style" w:hAnsi="Bookman Old Style"/>
                <w:b/>
                <w:sz w:val="20"/>
                <w:szCs w:val="20"/>
              </w:rPr>
            </w:pPr>
            <w:r w:rsidRPr="00C023A5">
              <w:rPr>
                <w:rFonts w:ascii="Bookman Old Style" w:hAnsi="Bookman Old Style"/>
                <w:b/>
                <w:sz w:val="20"/>
                <w:szCs w:val="20"/>
              </w:rPr>
              <w:t xml:space="preserve">Annexure – B </w:t>
            </w:r>
          </w:p>
        </w:tc>
      </w:tr>
      <w:tr w:rsidR="00C023A5" w:rsidTr="00C023A5">
        <w:trPr>
          <w:trHeight w:val="264"/>
        </w:trPr>
        <w:tc>
          <w:tcPr>
            <w:tcW w:w="528" w:type="dxa"/>
            <w:vMerge/>
            <w:vAlign w:val="center"/>
          </w:tcPr>
          <w:p w:rsidR="00C023A5" w:rsidRDefault="00C023A5" w:rsidP="00654B1D">
            <w:pPr>
              <w:spacing w:before="120" w:after="120"/>
              <w:rPr>
                <w:rFonts w:ascii="Bookman Old Style" w:hAnsi="Bookman Old Style"/>
                <w:b/>
                <w:sz w:val="20"/>
                <w:szCs w:val="20"/>
              </w:rPr>
            </w:pPr>
          </w:p>
        </w:tc>
        <w:tc>
          <w:tcPr>
            <w:tcW w:w="2802" w:type="dxa"/>
            <w:vMerge/>
            <w:vAlign w:val="center"/>
          </w:tcPr>
          <w:p w:rsidR="00C023A5" w:rsidRPr="00C023A5" w:rsidRDefault="00C023A5" w:rsidP="0078244D">
            <w:pPr>
              <w:spacing w:before="120" w:after="120"/>
              <w:rPr>
                <w:rFonts w:ascii="Bookman Old Style" w:hAnsi="Bookman Old Style"/>
                <w:b/>
                <w:sz w:val="20"/>
                <w:szCs w:val="20"/>
              </w:rPr>
            </w:pPr>
          </w:p>
        </w:tc>
        <w:tc>
          <w:tcPr>
            <w:tcW w:w="3150" w:type="dxa"/>
            <w:gridSpan w:val="3"/>
            <w:vAlign w:val="center"/>
          </w:tcPr>
          <w:p w:rsidR="00C023A5" w:rsidRPr="00C023A5" w:rsidRDefault="00C023A5" w:rsidP="00C023A5">
            <w:pPr>
              <w:spacing w:before="120" w:after="120"/>
              <w:rPr>
                <w:rFonts w:ascii="Bookman Old Style" w:hAnsi="Bookman Old Style"/>
                <w:b/>
                <w:sz w:val="20"/>
                <w:szCs w:val="20"/>
              </w:rPr>
            </w:pPr>
            <w:r w:rsidRPr="00C023A5">
              <w:rPr>
                <w:rFonts w:ascii="Bookman Old Style" w:hAnsi="Bookman Old Style"/>
                <w:b/>
                <w:sz w:val="20"/>
                <w:szCs w:val="20"/>
              </w:rPr>
              <w:t>First Appeal filed on</w:t>
            </w:r>
          </w:p>
        </w:tc>
        <w:tc>
          <w:tcPr>
            <w:tcW w:w="1800" w:type="dxa"/>
            <w:gridSpan w:val="3"/>
            <w:vAlign w:val="center"/>
          </w:tcPr>
          <w:p w:rsidR="00C023A5" w:rsidRPr="00C023A5" w:rsidRDefault="007E0EAF" w:rsidP="00C023A5">
            <w:pPr>
              <w:spacing w:before="120" w:after="120"/>
              <w:rPr>
                <w:rFonts w:ascii="Bookman Old Style" w:hAnsi="Bookman Old Style"/>
                <w:b/>
                <w:sz w:val="20"/>
                <w:szCs w:val="20"/>
              </w:rPr>
            </w:pPr>
            <w:r>
              <w:rPr>
                <w:rFonts w:ascii="Bookman Old Style" w:hAnsi="Bookman Old Style"/>
                <w:b/>
                <w:sz w:val="20"/>
                <w:szCs w:val="20"/>
              </w:rPr>
              <w:t>10 may 12</w:t>
            </w:r>
          </w:p>
        </w:tc>
        <w:tc>
          <w:tcPr>
            <w:tcW w:w="2790" w:type="dxa"/>
            <w:vAlign w:val="center"/>
          </w:tcPr>
          <w:p w:rsidR="00C023A5" w:rsidRPr="00C023A5" w:rsidRDefault="00C023A5" w:rsidP="00C023A5">
            <w:pPr>
              <w:spacing w:before="120" w:after="120"/>
              <w:rPr>
                <w:rFonts w:ascii="Bookman Old Style" w:hAnsi="Bookman Old Style"/>
                <w:b/>
                <w:sz w:val="20"/>
                <w:szCs w:val="20"/>
              </w:rPr>
            </w:pPr>
          </w:p>
        </w:tc>
      </w:tr>
      <w:tr w:rsidR="00C023A5" w:rsidTr="005A7E0C">
        <w:tc>
          <w:tcPr>
            <w:tcW w:w="528" w:type="dxa"/>
            <w:vAlign w:val="center"/>
          </w:tcPr>
          <w:p w:rsidR="00C023A5" w:rsidRPr="0078244D" w:rsidRDefault="0002422F" w:rsidP="0078244D">
            <w:pPr>
              <w:spacing w:before="120" w:after="120"/>
              <w:rPr>
                <w:rFonts w:ascii="Bookman Old Style" w:hAnsi="Bookman Old Style"/>
                <w:b/>
                <w:sz w:val="20"/>
                <w:szCs w:val="20"/>
              </w:rPr>
            </w:pPr>
            <w:r>
              <w:rPr>
                <w:rFonts w:ascii="Bookman Old Style" w:hAnsi="Bookman Old Style"/>
                <w:b/>
                <w:sz w:val="20"/>
                <w:szCs w:val="20"/>
              </w:rPr>
              <w:t>8</w:t>
            </w:r>
          </w:p>
        </w:tc>
        <w:tc>
          <w:tcPr>
            <w:tcW w:w="2802" w:type="dxa"/>
            <w:vAlign w:val="center"/>
          </w:tcPr>
          <w:p w:rsidR="00C023A5" w:rsidRPr="0078244D" w:rsidRDefault="00C023A5" w:rsidP="0078244D">
            <w:pPr>
              <w:spacing w:before="120" w:after="120"/>
              <w:rPr>
                <w:rFonts w:ascii="Bookman Old Style" w:hAnsi="Bookman Old Style"/>
                <w:b/>
                <w:sz w:val="20"/>
                <w:szCs w:val="20"/>
              </w:rPr>
            </w:pPr>
            <w:r w:rsidRPr="0078244D">
              <w:rPr>
                <w:rFonts w:ascii="Bookman Old Style" w:hAnsi="Bookman Old Style"/>
                <w:b/>
                <w:sz w:val="20"/>
                <w:szCs w:val="20"/>
              </w:rPr>
              <w:t xml:space="preserve">Brief facts leading to appeal </w:t>
            </w:r>
            <w:r w:rsidR="009C75C7">
              <w:rPr>
                <w:rFonts w:ascii="Bookman Old Style" w:hAnsi="Bookman Old Style"/>
                <w:b/>
                <w:sz w:val="20"/>
                <w:szCs w:val="20"/>
              </w:rPr>
              <w:t>of RTI application</w:t>
            </w:r>
          </w:p>
        </w:tc>
        <w:tc>
          <w:tcPr>
            <w:tcW w:w="7740" w:type="dxa"/>
            <w:gridSpan w:val="7"/>
            <w:vAlign w:val="center"/>
          </w:tcPr>
          <w:p w:rsidR="00C023A5" w:rsidRDefault="007E0EAF" w:rsidP="00654B1D">
            <w:pPr>
              <w:spacing w:before="120" w:after="120"/>
              <w:rPr>
                <w:rFonts w:ascii="Bookman Old Style" w:hAnsi="Bookman Old Style" w:cs="Times New Roman"/>
                <w:b/>
                <w:sz w:val="20"/>
                <w:szCs w:val="20"/>
              </w:rPr>
            </w:pPr>
            <w:r>
              <w:rPr>
                <w:rFonts w:ascii="Bookman Old Style" w:hAnsi="Bookman Old Style" w:cs="Times New Roman"/>
                <w:b/>
                <w:sz w:val="20"/>
                <w:szCs w:val="20"/>
              </w:rPr>
              <w:t>Application sent to BDO sadulshar on 20 march 12</w:t>
            </w:r>
          </w:p>
          <w:p w:rsidR="007E0EAF" w:rsidRPr="009C75C7" w:rsidRDefault="007E0EAF" w:rsidP="00654B1D">
            <w:pPr>
              <w:spacing w:before="120" w:after="120"/>
              <w:rPr>
                <w:rFonts w:ascii="Bookman Old Style" w:hAnsi="Bookman Old Style" w:cs="Times New Roman"/>
                <w:b/>
                <w:sz w:val="18"/>
                <w:szCs w:val="18"/>
              </w:rPr>
            </w:pPr>
            <w:r w:rsidRPr="009C75C7">
              <w:rPr>
                <w:rFonts w:ascii="Bookman Old Style" w:hAnsi="Bookman Old Style" w:cs="Times New Roman"/>
                <w:b/>
                <w:sz w:val="18"/>
                <w:szCs w:val="18"/>
              </w:rPr>
              <w:t xml:space="preserve">Application </w:t>
            </w:r>
            <w:r w:rsidR="009C75C7" w:rsidRPr="009C75C7">
              <w:rPr>
                <w:rFonts w:ascii="Bookman Old Style" w:hAnsi="Bookman Old Style" w:cs="Times New Roman"/>
                <w:b/>
                <w:sz w:val="18"/>
                <w:szCs w:val="18"/>
              </w:rPr>
              <w:t xml:space="preserve">transferred to </w:t>
            </w:r>
            <w:r w:rsidRPr="009C75C7">
              <w:rPr>
                <w:rFonts w:ascii="Bookman Old Style" w:hAnsi="Bookman Old Style" w:cs="Times New Roman"/>
                <w:b/>
                <w:sz w:val="18"/>
                <w:szCs w:val="18"/>
              </w:rPr>
              <w:t xml:space="preserve">PIO gram </w:t>
            </w:r>
            <w:r w:rsidR="009C75C7" w:rsidRPr="009C75C7">
              <w:rPr>
                <w:rFonts w:ascii="Bookman Old Style" w:hAnsi="Bookman Old Style" w:cs="Times New Roman"/>
                <w:b/>
                <w:sz w:val="18"/>
                <w:szCs w:val="18"/>
              </w:rPr>
              <w:t>p</w:t>
            </w:r>
            <w:r w:rsidRPr="009C75C7">
              <w:rPr>
                <w:rFonts w:ascii="Bookman Old Style" w:hAnsi="Bookman Old Style" w:cs="Times New Roman"/>
                <w:b/>
                <w:sz w:val="18"/>
                <w:szCs w:val="18"/>
              </w:rPr>
              <w:t>anchyat manniwali on 28 march 12</w:t>
            </w:r>
          </w:p>
          <w:p w:rsidR="007E0EAF" w:rsidRDefault="007E0EAF" w:rsidP="00654B1D">
            <w:pPr>
              <w:spacing w:before="120" w:after="120"/>
              <w:rPr>
                <w:rFonts w:ascii="Bookman Old Style" w:hAnsi="Bookman Old Style" w:cs="Times New Roman"/>
                <w:b/>
                <w:sz w:val="20"/>
                <w:szCs w:val="20"/>
              </w:rPr>
            </w:pPr>
            <w:r>
              <w:rPr>
                <w:rFonts w:ascii="Bookman Old Style" w:hAnsi="Bookman Old Style" w:cs="Times New Roman"/>
                <w:b/>
                <w:sz w:val="20"/>
                <w:szCs w:val="20"/>
              </w:rPr>
              <w:t>Reminder sent on 30 april 12</w:t>
            </w:r>
          </w:p>
          <w:p w:rsidR="007E0EAF" w:rsidRDefault="009C75C7" w:rsidP="009C75C7">
            <w:pPr>
              <w:spacing w:before="120" w:after="120"/>
              <w:rPr>
                <w:rFonts w:ascii="Bookman Old Style" w:hAnsi="Bookman Old Style" w:cs="Times New Roman"/>
                <w:b/>
                <w:sz w:val="20"/>
                <w:szCs w:val="20"/>
              </w:rPr>
            </w:pPr>
            <w:r>
              <w:rPr>
                <w:rFonts w:ascii="Bookman Old Style" w:hAnsi="Bookman Old Style" w:cs="Times New Roman"/>
                <w:b/>
                <w:sz w:val="20"/>
                <w:szCs w:val="20"/>
              </w:rPr>
              <w:lastRenderedPageBreak/>
              <w:t>30 days time to supply information expired on  28 april 12</w:t>
            </w:r>
          </w:p>
          <w:p w:rsidR="009C75C7" w:rsidRPr="00654B1D" w:rsidRDefault="009C75C7" w:rsidP="009C75C7">
            <w:pPr>
              <w:spacing w:before="120" w:after="120"/>
              <w:rPr>
                <w:rFonts w:ascii="Bookman Old Style" w:hAnsi="Bookman Old Style" w:cs="Times New Roman"/>
                <w:b/>
                <w:sz w:val="20"/>
                <w:szCs w:val="20"/>
              </w:rPr>
            </w:pPr>
            <w:r>
              <w:rPr>
                <w:rFonts w:ascii="Bookman Old Style" w:hAnsi="Bookman Old Style" w:cs="Times New Roman"/>
                <w:b/>
                <w:sz w:val="20"/>
                <w:szCs w:val="20"/>
              </w:rPr>
              <w:t>Reply of PIO received on 10 may 12 stating to deposit Rs. 12000 for supplying information</w:t>
            </w:r>
          </w:p>
        </w:tc>
      </w:tr>
      <w:tr w:rsidR="0002422F" w:rsidTr="007E0EAF">
        <w:tc>
          <w:tcPr>
            <w:tcW w:w="528" w:type="dxa"/>
            <w:vAlign w:val="center"/>
          </w:tcPr>
          <w:p w:rsidR="0002422F" w:rsidRDefault="0002422F" w:rsidP="0078244D">
            <w:pPr>
              <w:spacing w:before="120" w:after="120"/>
              <w:rPr>
                <w:rFonts w:ascii="Bookman Old Style" w:hAnsi="Bookman Old Style"/>
                <w:b/>
                <w:sz w:val="20"/>
                <w:szCs w:val="20"/>
              </w:rPr>
            </w:pPr>
            <w:r>
              <w:rPr>
                <w:rFonts w:ascii="Bookman Old Style" w:hAnsi="Bookman Old Style"/>
                <w:b/>
                <w:sz w:val="20"/>
                <w:szCs w:val="20"/>
              </w:rPr>
              <w:lastRenderedPageBreak/>
              <w:t>9</w:t>
            </w:r>
          </w:p>
        </w:tc>
        <w:tc>
          <w:tcPr>
            <w:tcW w:w="10542" w:type="dxa"/>
            <w:gridSpan w:val="8"/>
            <w:vAlign w:val="center"/>
          </w:tcPr>
          <w:p w:rsidR="0002422F" w:rsidRPr="00654B1D" w:rsidRDefault="0002422F" w:rsidP="00654B1D">
            <w:pPr>
              <w:spacing w:before="120" w:after="120"/>
              <w:rPr>
                <w:rFonts w:ascii="Bookman Old Style" w:hAnsi="Bookman Old Style" w:cs="Times New Roman"/>
                <w:b/>
                <w:sz w:val="20"/>
                <w:szCs w:val="20"/>
              </w:rPr>
            </w:pPr>
            <w:r w:rsidRPr="0078244D">
              <w:rPr>
                <w:rFonts w:ascii="Bookman Old Style" w:hAnsi="Bookman Old Style"/>
                <w:b/>
                <w:sz w:val="20"/>
                <w:szCs w:val="20"/>
              </w:rPr>
              <w:t>Grounds for this Appeal</w:t>
            </w:r>
          </w:p>
        </w:tc>
      </w:tr>
      <w:tr w:rsidR="0002422F" w:rsidTr="0002422F">
        <w:tc>
          <w:tcPr>
            <w:tcW w:w="3780" w:type="dxa"/>
            <w:gridSpan w:val="3"/>
            <w:vAlign w:val="center"/>
          </w:tcPr>
          <w:p w:rsidR="0002422F" w:rsidRPr="00654B1D" w:rsidRDefault="0002422F" w:rsidP="00654B1D">
            <w:pPr>
              <w:spacing w:before="120" w:after="120"/>
              <w:rPr>
                <w:rFonts w:ascii="Bookman Old Style" w:hAnsi="Bookman Old Style" w:cs="Times New Roman"/>
                <w:b/>
                <w:sz w:val="20"/>
                <w:szCs w:val="20"/>
              </w:rPr>
            </w:pPr>
            <w:r>
              <w:rPr>
                <w:rFonts w:ascii="Bookman Old Style" w:hAnsi="Bookman Old Style" w:cs="Times New Roman"/>
                <w:b/>
                <w:sz w:val="20"/>
                <w:szCs w:val="20"/>
              </w:rPr>
              <w:t>Information Requested</w:t>
            </w:r>
          </w:p>
        </w:tc>
        <w:tc>
          <w:tcPr>
            <w:tcW w:w="4056" w:type="dxa"/>
            <w:gridSpan w:val="4"/>
            <w:vAlign w:val="center"/>
          </w:tcPr>
          <w:p w:rsidR="0002422F" w:rsidRPr="00654B1D" w:rsidRDefault="0002422F" w:rsidP="0002422F">
            <w:pPr>
              <w:spacing w:before="120" w:after="120"/>
              <w:rPr>
                <w:rFonts w:ascii="Bookman Old Style" w:hAnsi="Bookman Old Style" w:cs="Times New Roman"/>
                <w:b/>
                <w:sz w:val="20"/>
                <w:szCs w:val="20"/>
              </w:rPr>
            </w:pPr>
            <w:r>
              <w:rPr>
                <w:rFonts w:ascii="Bookman Old Style" w:hAnsi="Bookman Old Style" w:cs="Times New Roman"/>
                <w:b/>
                <w:sz w:val="20"/>
                <w:szCs w:val="20"/>
              </w:rPr>
              <w:t>Information Supplied</w:t>
            </w:r>
          </w:p>
        </w:tc>
        <w:tc>
          <w:tcPr>
            <w:tcW w:w="3234" w:type="dxa"/>
            <w:gridSpan w:val="2"/>
            <w:vAlign w:val="center"/>
          </w:tcPr>
          <w:p w:rsidR="0002422F" w:rsidRPr="00654B1D" w:rsidRDefault="0002422F" w:rsidP="0002422F">
            <w:pPr>
              <w:spacing w:before="120" w:after="120"/>
              <w:rPr>
                <w:rFonts w:ascii="Bookman Old Style" w:hAnsi="Bookman Old Style" w:cs="Times New Roman"/>
                <w:b/>
                <w:sz w:val="20"/>
                <w:szCs w:val="20"/>
              </w:rPr>
            </w:pPr>
            <w:r>
              <w:rPr>
                <w:rFonts w:ascii="Bookman Old Style" w:hAnsi="Bookman Old Style" w:cs="Times New Roman"/>
                <w:b/>
                <w:sz w:val="20"/>
                <w:szCs w:val="20"/>
              </w:rPr>
              <w:t>Remarks</w:t>
            </w:r>
          </w:p>
        </w:tc>
      </w:tr>
      <w:tr w:rsidR="0002422F" w:rsidTr="0002422F">
        <w:tc>
          <w:tcPr>
            <w:tcW w:w="3780" w:type="dxa"/>
            <w:gridSpan w:val="3"/>
            <w:vAlign w:val="center"/>
          </w:tcPr>
          <w:p w:rsidR="0002422F" w:rsidRDefault="009C75C7" w:rsidP="00654B1D">
            <w:pPr>
              <w:spacing w:before="120" w:after="120"/>
              <w:rPr>
                <w:rFonts w:ascii="Bookman Old Style" w:hAnsi="Bookman Old Style" w:cs="Times New Roman"/>
                <w:b/>
                <w:sz w:val="20"/>
                <w:szCs w:val="20"/>
              </w:rPr>
            </w:pPr>
            <w:r>
              <w:rPr>
                <w:rFonts w:ascii="Bookman Old Style" w:hAnsi="Bookman Old Style" w:cs="Times New Roman"/>
                <w:b/>
                <w:sz w:val="20"/>
                <w:szCs w:val="20"/>
              </w:rPr>
              <w:t>Information requested supposed to be supplied in 30 days</w:t>
            </w:r>
          </w:p>
        </w:tc>
        <w:tc>
          <w:tcPr>
            <w:tcW w:w="4056" w:type="dxa"/>
            <w:gridSpan w:val="4"/>
            <w:vAlign w:val="center"/>
          </w:tcPr>
          <w:p w:rsidR="0002422F" w:rsidRPr="00654B1D" w:rsidRDefault="009C75C7" w:rsidP="0002422F">
            <w:pPr>
              <w:spacing w:before="120" w:after="120"/>
              <w:rPr>
                <w:rFonts w:ascii="Bookman Old Style" w:hAnsi="Bookman Old Style" w:cs="Times New Roman"/>
                <w:b/>
                <w:sz w:val="20"/>
                <w:szCs w:val="20"/>
              </w:rPr>
            </w:pPr>
            <w:r>
              <w:rPr>
                <w:rFonts w:ascii="Bookman Old Style" w:hAnsi="Bookman Old Style" w:cs="Times New Roman"/>
                <w:b/>
                <w:sz w:val="20"/>
                <w:szCs w:val="20"/>
              </w:rPr>
              <w:t>No information in 30 days</w:t>
            </w:r>
          </w:p>
        </w:tc>
        <w:tc>
          <w:tcPr>
            <w:tcW w:w="3234" w:type="dxa"/>
            <w:gridSpan w:val="2"/>
            <w:vAlign w:val="center"/>
          </w:tcPr>
          <w:p w:rsidR="0002422F" w:rsidRPr="00654B1D" w:rsidRDefault="009C75C7" w:rsidP="0002422F">
            <w:pPr>
              <w:spacing w:before="120" w:after="120"/>
              <w:rPr>
                <w:rFonts w:ascii="Bookman Old Style" w:hAnsi="Bookman Old Style" w:cs="Times New Roman"/>
                <w:b/>
                <w:sz w:val="20"/>
                <w:szCs w:val="20"/>
              </w:rPr>
            </w:pPr>
            <w:r>
              <w:rPr>
                <w:rFonts w:ascii="Bookman Old Style" w:hAnsi="Bookman Old Style" w:cs="Times New Roman"/>
                <w:b/>
                <w:sz w:val="20"/>
                <w:szCs w:val="20"/>
              </w:rPr>
              <w:t>Supply information free of cost</w:t>
            </w:r>
          </w:p>
        </w:tc>
      </w:tr>
      <w:tr w:rsidR="00153CC7" w:rsidTr="0002422F">
        <w:tc>
          <w:tcPr>
            <w:tcW w:w="3780" w:type="dxa"/>
            <w:gridSpan w:val="3"/>
            <w:vAlign w:val="center"/>
          </w:tcPr>
          <w:p w:rsidR="00153CC7" w:rsidRDefault="00153CC7" w:rsidP="00654B1D">
            <w:pPr>
              <w:spacing w:before="120" w:after="120"/>
              <w:rPr>
                <w:rFonts w:ascii="Bookman Old Style" w:hAnsi="Bookman Old Style" w:cs="Times New Roman"/>
                <w:b/>
                <w:sz w:val="20"/>
                <w:szCs w:val="20"/>
              </w:rPr>
            </w:pPr>
          </w:p>
        </w:tc>
        <w:tc>
          <w:tcPr>
            <w:tcW w:w="4056" w:type="dxa"/>
            <w:gridSpan w:val="4"/>
            <w:vAlign w:val="center"/>
          </w:tcPr>
          <w:p w:rsidR="00153CC7" w:rsidRPr="00654B1D" w:rsidRDefault="00153CC7" w:rsidP="0002422F">
            <w:pPr>
              <w:spacing w:before="120" w:after="120"/>
              <w:rPr>
                <w:rFonts w:ascii="Bookman Old Style" w:hAnsi="Bookman Old Style" w:cs="Times New Roman"/>
                <w:b/>
                <w:sz w:val="20"/>
                <w:szCs w:val="20"/>
              </w:rPr>
            </w:pPr>
          </w:p>
        </w:tc>
        <w:tc>
          <w:tcPr>
            <w:tcW w:w="3234" w:type="dxa"/>
            <w:gridSpan w:val="2"/>
            <w:vAlign w:val="center"/>
          </w:tcPr>
          <w:p w:rsidR="00153CC7" w:rsidRPr="00654B1D" w:rsidRDefault="00153CC7" w:rsidP="0002422F">
            <w:pPr>
              <w:spacing w:before="120" w:after="120"/>
              <w:rPr>
                <w:rFonts w:ascii="Bookman Old Style" w:hAnsi="Bookman Old Style" w:cs="Times New Roman"/>
                <w:b/>
                <w:sz w:val="20"/>
                <w:szCs w:val="20"/>
              </w:rPr>
            </w:pPr>
          </w:p>
        </w:tc>
      </w:tr>
      <w:tr w:rsidR="00153CC7" w:rsidTr="005A7E0C">
        <w:tc>
          <w:tcPr>
            <w:tcW w:w="528" w:type="dxa"/>
            <w:vAlign w:val="center"/>
          </w:tcPr>
          <w:p w:rsidR="00153CC7" w:rsidRDefault="00153CC7" w:rsidP="0078244D">
            <w:pPr>
              <w:spacing w:before="120" w:after="120"/>
              <w:rPr>
                <w:rFonts w:ascii="Bookman Old Style" w:hAnsi="Bookman Old Style"/>
                <w:b/>
                <w:sz w:val="20"/>
                <w:szCs w:val="20"/>
              </w:rPr>
            </w:pPr>
            <w:r>
              <w:rPr>
                <w:rFonts w:ascii="Bookman Old Style" w:hAnsi="Bookman Old Style"/>
                <w:b/>
                <w:sz w:val="20"/>
                <w:szCs w:val="20"/>
              </w:rPr>
              <w:t>10</w:t>
            </w:r>
          </w:p>
        </w:tc>
        <w:tc>
          <w:tcPr>
            <w:tcW w:w="2802" w:type="dxa"/>
            <w:vAlign w:val="center"/>
          </w:tcPr>
          <w:p w:rsidR="00153CC7" w:rsidRPr="0078244D" w:rsidRDefault="00153CC7" w:rsidP="0078244D">
            <w:pPr>
              <w:spacing w:before="120" w:after="120"/>
              <w:rPr>
                <w:rFonts w:ascii="Bookman Old Style" w:hAnsi="Bookman Old Style"/>
                <w:b/>
                <w:sz w:val="20"/>
                <w:szCs w:val="20"/>
              </w:rPr>
            </w:pPr>
            <w:r>
              <w:rPr>
                <w:rFonts w:ascii="Bookman Old Style" w:hAnsi="Bookman Old Style"/>
                <w:b/>
                <w:sz w:val="20"/>
                <w:szCs w:val="20"/>
              </w:rPr>
              <w:t>Additional Information in support of Appeal</w:t>
            </w:r>
          </w:p>
        </w:tc>
        <w:tc>
          <w:tcPr>
            <w:tcW w:w="7740" w:type="dxa"/>
            <w:gridSpan w:val="7"/>
            <w:vAlign w:val="center"/>
          </w:tcPr>
          <w:p w:rsidR="00153CC7" w:rsidRPr="00153CC7" w:rsidRDefault="00153CC7" w:rsidP="00153CC7">
            <w:pPr>
              <w:spacing w:line="480" w:lineRule="auto"/>
              <w:jc w:val="both"/>
              <w:rPr>
                <w:rFonts w:ascii="Bookman Old Style" w:hAnsi="Bookman Old Style"/>
                <w:b/>
                <w:sz w:val="20"/>
                <w:szCs w:val="20"/>
              </w:rPr>
            </w:pPr>
          </w:p>
        </w:tc>
      </w:tr>
      <w:tr w:rsidR="00C023A5" w:rsidTr="005A7E0C">
        <w:tc>
          <w:tcPr>
            <w:tcW w:w="528" w:type="dxa"/>
            <w:vAlign w:val="center"/>
          </w:tcPr>
          <w:p w:rsidR="00C023A5" w:rsidRPr="0078244D" w:rsidRDefault="00D63F40" w:rsidP="00410744">
            <w:pPr>
              <w:spacing w:before="120" w:after="120"/>
              <w:rPr>
                <w:rFonts w:ascii="Bookman Old Style" w:hAnsi="Bookman Old Style"/>
                <w:b/>
                <w:sz w:val="20"/>
                <w:szCs w:val="20"/>
              </w:rPr>
            </w:pPr>
            <w:r>
              <w:rPr>
                <w:rFonts w:ascii="Bookman Old Style" w:hAnsi="Bookman Old Style"/>
                <w:b/>
                <w:sz w:val="20"/>
                <w:szCs w:val="20"/>
              </w:rPr>
              <w:t>1</w:t>
            </w:r>
            <w:r w:rsidR="00410744">
              <w:rPr>
                <w:rFonts w:ascii="Bookman Old Style" w:hAnsi="Bookman Old Style"/>
                <w:b/>
                <w:sz w:val="20"/>
                <w:szCs w:val="20"/>
              </w:rPr>
              <w:t>1</w:t>
            </w:r>
          </w:p>
        </w:tc>
        <w:tc>
          <w:tcPr>
            <w:tcW w:w="2802" w:type="dxa"/>
            <w:vAlign w:val="center"/>
          </w:tcPr>
          <w:p w:rsidR="00C023A5" w:rsidRPr="0078244D" w:rsidRDefault="00C023A5" w:rsidP="0078244D">
            <w:pPr>
              <w:spacing w:before="120" w:after="120"/>
              <w:rPr>
                <w:rFonts w:ascii="Bookman Old Style" w:hAnsi="Bookman Old Style"/>
                <w:b/>
                <w:sz w:val="20"/>
                <w:szCs w:val="20"/>
              </w:rPr>
            </w:pPr>
            <w:r w:rsidRPr="0078244D">
              <w:rPr>
                <w:rFonts w:ascii="Bookman Old Style" w:hAnsi="Bookman Old Style"/>
                <w:b/>
                <w:sz w:val="20"/>
                <w:szCs w:val="20"/>
              </w:rPr>
              <w:t>Prayer/relief sought for</w:t>
            </w:r>
          </w:p>
        </w:tc>
        <w:tc>
          <w:tcPr>
            <w:tcW w:w="7740" w:type="dxa"/>
            <w:gridSpan w:val="7"/>
            <w:vAlign w:val="center"/>
          </w:tcPr>
          <w:p w:rsidR="000C708E" w:rsidRDefault="000C708E" w:rsidP="000C708E">
            <w:pPr>
              <w:pStyle w:val="ListParagraph"/>
              <w:numPr>
                <w:ilvl w:val="1"/>
                <w:numId w:val="6"/>
              </w:numPr>
              <w:spacing w:line="480" w:lineRule="auto"/>
              <w:ind w:left="792" w:hanging="720"/>
              <w:jc w:val="both"/>
              <w:rPr>
                <w:rFonts w:ascii="Bookman Old Style" w:hAnsi="Bookman Old Style"/>
                <w:b/>
                <w:sz w:val="20"/>
                <w:szCs w:val="20"/>
              </w:rPr>
            </w:pPr>
            <w:r w:rsidRPr="000C708E">
              <w:rPr>
                <w:rFonts w:ascii="Bookman Old Style" w:hAnsi="Bookman Old Style"/>
                <w:b/>
                <w:sz w:val="20"/>
                <w:szCs w:val="20"/>
              </w:rPr>
              <w:t>Instruct the PIO, in writing, to give complete information as requested in my above mentioned RTI Application.</w:t>
            </w:r>
          </w:p>
          <w:p w:rsidR="000C708E" w:rsidRPr="000C708E" w:rsidRDefault="000C708E" w:rsidP="000C708E">
            <w:pPr>
              <w:pStyle w:val="ListParagraph"/>
              <w:numPr>
                <w:ilvl w:val="1"/>
                <w:numId w:val="6"/>
              </w:numPr>
              <w:spacing w:line="480" w:lineRule="auto"/>
              <w:ind w:left="792" w:hanging="720"/>
              <w:jc w:val="both"/>
              <w:rPr>
                <w:rFonts w:ascii="Bookman Old Style" w:hAnsi="Bookman Old Style"/>
                <w:b/>
                <w:sz w:val="20"/>
                <w:szCs w:val="20"/>
              </w:rPr>
            </w:pPr>
            <w:r w:rsidRPr="000C708E">
              <w:rPr>
                <w:rFonts w:ascii="Bookman Old Style" w:hAnsi="Bookman Old Style"/>
                <w:b/>
                <w:sz w:val="20"/>
                <w:szCs w:val="20"/>
              </w:rPr>
              <w:t>Now that the rest of the information will be provided after the mandated 30 days time period</w:t>
            </w:r>
            <w:r>
              <w:rPr>
                <w:rFonts w:ascii="Bookman Old Style" w:hAnsi="Bookman Old Style"/>
                <w:b/>
                <w:sz w:val="20"/>
                <w:szCs w:val="20"/>
              </w:rPr>
              <w:t xml:space="preserve">, </w:t>
            </w:r>
            <w:r w:rsidRPr="000C708E">
              <w:rPr>
                <w:rFonts w:ascii="Bookman Old Style" w:hAnsi="Bookman Old Style"/>
                <w:b/>
                <w:sz w:val="20"/>
                <w:szCs w:val="20"/>
              </w:rPr>
              <w:t>it should be “free of charge” as per sec 7(6) of the RTI Act.</w:t>
            </w:r>
          </w:p>
          <w:p w:rsidR="000C708E" w:rsidRPr="000C708E" w:rsidRDefault="000C708E" w:rsidP="000C708E">
            <w:pPr>
              <w:pStyle w:val="ListParagraph"/>
              <w:numPr>
                <w:ilvl w:val="1"/>
                <w:numId w:val="7"/>
              </w:numPr>
              <w:spacing w:line="480" w:lineRule="auto"/>
              <w:ind w:left="792" w:hanging="720"/>
              <w:jc w:val="both"/>
              <w:rPr>
                <w:rFonts w:ascii="Bookman Old Style" w:hAnsi="Bookman Old Style"/>
                <w:b/>
                <w:sz w:val="20"/>
                <w:szCs w:val="20"/>
              </w:rPr>
            </w:pPr>
            <w:r w:rsidRPr="000C708E">
              <w:rPr>
                <w:rFonts w:ascii="Bookman Old Style" w:hAnsi="Bookman Old Style"/>
                <w:b/>
                <w:color w:val="FF0000"/>
                <w:sz w:val="20"/>
                <w:szCs w:val="20"/>
              </w:rPr>
              <w:t>[ IN CASE OF 7(2) ]</w:t>
            </w:r>
            <w:r>
              <w:rPr>
                <w:rFonts w:ascii="Bookman Old Style" w:hAnsi="Bookman Old Style"/>
                <w:b/>
                <w:sz w:val="20"/>
                <w:szCs w:val="20"/>
              </w:rPr>
              <w:t xml:space="preserve"> </w:t>
            </w:r>
            <w:r w:rsidRPr="000C708E">
              <w:rPr>
                <w:rFonts w:ascii="Bookman Old Style" w:hAnsi="Bookman Old Style"/>
                <w:b/>
                <w:sz w:val="20"/>
                <w:szCs w:val="20"/>
              </w:rPr>
              <w:t>Issue a written warning to the PIO, under the present Rules and Regulations of Service, instructing him that he should adhere to the time limits specified in the RTI Act 2005 as well as respect the RTI Act in its letter and spirit.</w:t>
            </w:r>
          </w:p>
          <w:p w:rsidR="000C708E" w:rsidRPr="000C708E" w:rsidRDefault="000C708E" w:rsidP="000C708E">
            <w:pPr>
              <w:pStyle w:val="ListParagraph"/>
              <w:numPr>
                <w:ilvl w:val="1"/>
                <w:numId w:val="7"/>
              </w:numPr>
              <w:spacing w:line="480" w:lineRule="auto"/>
              <w:ind w:left="792" w:hanging="720"/>
              <w:jc w:val="both"/>
              <w:rPr>
                <w:rFonts w:ascii="Bookman Old Style" w:hAnsi="Bookman Old Style"/>
                <w:b/>
                <w:sz w:val="20"/>
                <w:szCs w:val="20"/>
              </w:rPr>
            </w:pPr>
            <w:r w:rsidRPr="000C708E">
              <w:rPr>
                <w:rFonts w:ascii="Bookman Old Style" w:hAnsi="Bookman Old Style"/>
                <w:b/>
                <w:sz w:val="20"/>
                <w:szCs w:val="20"/>
              </w:rPr>
              <w:t>Inform the concerned PIO that the appellant will move a Second Appeal before the SIC/CIC under Section 19(3) and will demand imposition of Penalty under Section 20 of the RTI Act, at the rate of Rs. 250.00 for every day of delay (subject to a maximum of Rs. 25,000.00) from the date the information was due till the date the information is actually given to me.</w:t>
            </w:r>
          </w:p>
          <w:p w:rsidR="00C023A5" w:rsidRPr="000A7E39" w:rsidRDefault="000C708E" w:rsidP="000A7E39">
            <w:pPr>
              <w:pStyle w:val="ListParagraph"/>
              <w:numPr>
                <w:ilvl w:val="1"/>
                <w:numId w:val="7"/>
              </w:numPr>
              <w:spacing w:line="480" w:lineRule="auto"/>
              <w:ind w:left="792" w:hanging="720"/>
              <w:jc w:val="both"/>
              <w:rPr>
                <w:rFonts w:ascii="Bookman Old Style" w:hAnsi="Bookman Old Style"/>
                <w:b/>
                <w:sz w:val="20"/>
                <w:szCs w:val="20"/>
              </w:rPr>
            </w:pPr>
            <w:r w:rsidRPr="000C708E">
              <w:rPr>
                <w:rFonts w:ascii="Bookman Old Style" w:hAnsi="Bookman Old Style"/>
                <w:b/>
                <w:sz w:val="20"/>
                <w:szCs w:val="20"/>
              </w:rPr>
              <w:t xml:space="preserve">As per Sec 19(5) of the RTI Act 2005, during the appeal proceedings, the PIO, should be asked to explain his </w:t>
            </w:r>
            <w:r w:rsidR="00555C30">
              <w:rPr>
                <w:rFonts w:ascii="Bookman Old Style" w:hAnsi="Bookman Old Style"/>
                <w:b/>
                <w:sz w:val="20"/>
                <w:szCs w:val="20"/>
              </w:rPr>
              <w:t xml:space="preserve">[ </w:t>
            </w:r>
            <w:r w:rsidRPr="000C708E">
              <w:rPr>
                <w:rFonts w:ascii="Bookman Old Style" w:hAnsi="Bookman Old Style"/>
                <w:b/>
                <w:sz w:val="20"/>
                <w:szCs w:val="20"/>
              </w:rPr>
              <w:t>“deemed”</w:t>
            </w:r>
            <w:r w:rsidR="00555C30">
              <w:rPr>
                <w:rFonts w:ascii="Bookman Old Style" w:hAnsi="Bookman Old Style"/>
                <w:b/>
                <w:sz w:val="20"/>
                <w:szCs w:val="20"/>
              </w:rPr>
              <w:t>]</w:t>
            </w:r>
            <w:r w:rsidRPr="000C708E">
              <w:rPr>
                <w:rFonts w:ascii="Bookman Old Style" w:hAnsi="Bookman Old Style"/>
                <w:b/>
                <w:sz w:val="20"/>
                <w:szCs w:val="20"/>
              </w:rPr>
              <w:t xml:space="preserve"> denial of request for information, since the onus to prove that the denial of request was justified, is on the PIO.</w:t>
            </w:r>
          </w:p>
        </w:tc>
      </w:tr>
      <w:tr w:rsidR="00C023A5" w:rsidTr="005A7E0C">
        <w:tc>
          <w:tcPr>
            <w:tcW w:w="528" w:type="dxa"/>
            <w:vAlign w:val="center"/>
          </w:tcPr>
          <w:p w:rsidR="00C023A5" w:rsidRPr="0078244D" w:rsidRDefault="00C023A5" w:rsidP="00D63F40">
            <w:pPr>
              <w:spacing w:before="120" w:after="120"/>
              <w:rPr>
                <w:rFonts w:ascii="Bookman Old Style" w:hAnsi="Bookman Old Style"/>
                <w:b/>
                <w:sz w:val="20"/>
                <w:szCs w:val="20"/>
              </w:rPr>
            </w:pPr>
            <w:r w:rsidRPr="0078244D">
              <w:rPr>
                <w:rFonts w:ascii="Bookman Old Style" w:hAnsi="Bookman Old Style"/>
                <w:b/>
                <w:sz w:val="20"/>
                <w:szCs w:val="20"/>
              </w:rPr>
              <w:lastRenderedPageBreak/>
              <w:t>1</w:t>
            </w:r>
            <w:r w:rsidR="00D63F40">
              <w:rPr>
                <w:rFonts w:ascii="Bookman Old Style" w:hAnsi="Bookman Old Style"/>
                <w:b/>
                <w:sz w:val="20"/>
                <w:szCs w:val="20"/>
              </w:rPr>
              <w:t>2</w:t>
            </w:r>
          </w:p>
        </w:tc>
        <w:tc>
          <w:tcPr>
            <w:tcW w:w="2802" w:type="dxa"/>
            <w:vAlign w:val="center"/>
          </w:tcPr>
          <w:p w:rsidR="00C023A5" w:rsidRPr="0078244D" w:rsidRDefault="00C023A5" w:rsidP="0078244D">
            <w:pPr>
              <w:spacing w:before="120" w:after="120"/>
              <w:rPr>
                <w:rFonts w:ascii="Bookman Old Style" w:hAnsi="Bookman Old Style"/>
                <w:b/>
                <w:sz w:val="20"/>
                <w:szCs w:val="20"/>
              </w:rPr>
            </w:pPr>
            <w:r w:rsidRPr="0078244D">
              <w:rPr>
                <w:rFonts w:ascii="Bookman Old Style" w:hAnsi="Bookman Old Style"/>
                <w:b/>
                <w:sz w:val="20"/>
                <w:szCs w:val="20"/>
              </w:rPr>
              <w:t>Presence for Hearing</w:t>
            </w:r>
          </w:p>
        </w:tc>
        <w:tc>
          <w:tcPr>
            <w:tcW w:w="7740" w:type="dxa"/>
            <w:gridSpan w:val="7"/>
            <w:vAlign w:val="center"/>
          </w:tcPr>
          <w:p w:rsidR="00C023A5" w:rsidRPr="00654B1D" w:rsidRDefault="00555C30" w:rsidP="00654B1D">
            <w:pPr>
              <w:spacing w:before="120" w:after="120"/>
              <w:rPr>
                <w:rFonts w:ascii="Bookman Old Style" w:hAnsi="Bookman Old Style" w:cs="Times New Roman"/>
                <w:b/>
                <w:sz w:val="20"/>
                <w:szCs w:val="20"/>
              </w:rPr>
            </w:pPr>
            <w:r>
              <w:rPr>
                <w:rFonts w:ascii="Bookman Old Style" w:hAnsi="Bookman Old Style" w:cs="Times New Roman"/>
                <w:b/>
                <w:sz w:val="20"/>
                <w:szCs w:val="20"/>
              </w:rPr>
              <w:t>Audio conference / Video conference</w:t>
            </w:r>
          </w:p>
        </w:tc>
      </w:tr>
      <w:tr w:rsidR="000C708E" w:rsidTr="006871ED">
        <w:tc>
          <w:tcPr>
            <w:tcW w:w="528" w:type="dxa"/>
            <w:vAlign w:val="center"/>
          </w:tcPr>
          <w:p w:rsidR="000C708E" w:rsidRDefault="000C708E" w:rsidP="00D63F40">
            <w:pPr>
              <w:spacing w:before="120" w:after="120"/>
              <w:rPr>
                <w:rFonts w:ascii="Bookman Old Style" w:hAnsi="Bookman Old Style"/>
                <w:b/>
                <w:sz w:val="20"/>
                <w:szCs w:val="20"/>
              </w:rPr>
            </w:pPr>
            <w:r>
              <w:rPr>
                <w:rFonts w:ascii="Bookman Old Style" w:hAnsi="Bookman Old Style"/>
                <w:b/>
                <w:sz w:val="20"/>
                <w:szCs w:val="20"/>
              </w:rPr>
              <w:t>13</w:t>
            </w:r>
          </w:p>
        </w:tc>
        <w:tc>
          <w:tcPr>
            <w:tcW w:w="2802" w:type="dxa"/>
            <w:vAlign w:val="center"/>
          </w:tcPr>
          <w:p w:rsidR="000C708E" w:rsidRPr="00D63F40" w:rsidRDefault="000C708E" w:rsidP="00D63F40">
            <w:pPr>
              <w:spacing w:before="120" w:after="120"/>
              <w:rPr>
                <w:rFonts w:ascii="Bookman Old Style" w:hAnsi="Bookman Old Style"/>
                <w:b/>
                <w:sz w:val="20"/>
                <w:szCs w:val="20"/>
              </w:rPr>
            </w:pPr>
            <w:r>
              <w:rPr>
                <w:rFonts w:ascii="Bookman Old Style" w:hAnsi="Bookman Old Style"/>
                <w:b/>
                <w:sz w:val="20"/>
                <w:szCs w:val="20"/>
              </w:rPr>
              <w:t>Special Note</w:t>
            </w:r>
          </w:p>
        </w:tc>
        <w:tc>
          <w:tcPr>
            <w:tcW w:w="7740" w:type="dxa"/>
            <w:gridSpan w:val="7"/>
            <w:tcBorders>
              <w:bottom w:val="single" w:sz="4" w:space="0" w:color="000000" w:themeColor="text1"/>
            </w:tcBorders>
            <w:vAlign w:val="center"/>
          </w:tcPr>
          <w:p w:rsidR="000C708E" w:rsidRPr="000C708E" w:rsidRDefault="000C708E" w:rsidP="000C708E">
            <w:pPr>
              <w:spacing w:line="480" w:lineRule="auto"/>
              <w:jc w:val="both"/>
              <w:rPr>
                <w:rFonts w:ascii="Bookman Old Style" w:hAnsi="Bookman Old Style"/>
                <w:b/>
              </w:rPr>
            </w:pPr>
            <w:r w:rsidRPr="000C708E">
              <w:rPr>
                <w:rFonts w:ascii="Bookman Old Style" w:hAnsi="Bookman Old Style"/>
                <w:bCs/>
              </w:rPr>
              <w:t xml:space="preserve">Your attention is drawn to the contents of the Office Memorandum No. 1/3/2008-IR, dated 25 April 2008, issued by DoPT, titled </w:t>
            </w:r>
            <w:r w:rsidRPr="000C708E">
              <w:rPr>
                <w:rFonts w:ascii="Bookman Old Style" w:hAnsi="Bookman Old Style"/>
                <w:b/>
                <w:bCs/>
              </w:rPr>
              <w:t>“Guidelines for the Officers designated as First Appellate Authorities under the RTI Act 2005”</w:t>
            </w:r>
            <w:r w:rsidRPr="000C708E">
              <w:rPr>
                <w:rFonts w:ascii="Bookman Old Style" w:hAnsi="Bookman Old Style"/>
                <w:bCs/>
              </w:rPr>
              <w:t>, the relevant excerpts are quoted for your ready reference below:</w:t>
            </w:r>
          </w:p>
          <w:p w:rsidR="000C708E" w:rsidRPr="000C708E" w:rsidRDefault="000C708E" w:rsidP="000C708E">
            <w:pPr>
              <w:pStyle w:val="ListParagraph"/>
              <w:spacing w:line="360" w:lineRule="auto"/>
              <w:ind w:left="360"/>
              <w:jc w:val="both"/>
              <w:rPr>
                <w:rFonts w:ascii="Bookman Old Style" w:eastAsia="Batang" w:hAnsi="Bookman Old Style" w:cstheme="minorHAnsi"/>
                <w:bCs/>
                <w:lang w:eastAsia="ko-KR" w:bidi="hi-IN"/>
              </w:rPr>
            </w:pPr>
            <w:r w:rsidRPr="000C708E">
              <w:rPr>
                <w:rFonts w:ascii="Bookman Old Style" w:eastAsia="Batang" w:hAnsi="Bookman Old Style" w:cstheme="minorHAnsi"/>
                <w:bCs/>
                <w:lang w:eastAsia="ko-KR" w:bidi="hi-IN"/>
              </w:rPr>
              <w:t>38. Deciding appeals under the RTI Act is a quasi-judicial function. It is, therefore, necessary that the appellate authority should see to it that the justice is not only done but it should also appear to have been done. In order to do so, the order passed by the appellate authority should be a speaking order giving justification for the decision arrived at.</w:t>
            </w:r>
          </w:p>
          <w:p w:rsidR="000C708E" w:rsidRPr="000C708E" w:rsidRDefault="000C708E" w:rsidP="000C708E">
            <w:pPr>
              <w:pStyle w:val="ListParagraph"/>
              <w:spacing w:line="360" w:lineRule="auto"/>
              <w:ind w:left="360"/>
              <w:jc w:val="both"/>
              <w:rPr>
                <w:rFonts w:ascii="Bookman Old Style" w:eastAsia="Batang" w:hAnsi="Bookman Old Style" w:cstheme="minorHAnsi"/>
                <w:bCs/>
                <w:lang w:eastAsia="ko-KR" w:bidi="hi-IN"/>
              </w:rPr>
            </w:pPr>
            <w:r w:rsidRPr="000C708E">
              <w:rPr>
                <w:rFonts w:ascii="Bookman Old Style" w:eastAsia="Batang" w:hAnsi="Bookman Old Style" w:cstheme="minorHAnsi"/>
                <w:bCs/>
                <w:lang w:eastAsia="ko-KR" w:bidi="hi-IN"/>
              </w:rPr>
              <w:t>………………….</w:t>
            </w:r>
          </w:p>
          <w:p w:rsidR="000C708E" w:rsidRPr="000C708E" w:rsidRDefault="000C708E" w:rsidP="000C708E">
            <w:pPr>
              <w:pStyle w:val="ListParagraph"/>
              <w:spacing w:line="360" w:lineRule="auto"/>
              <w:ind w:left="360"/>
              <w:jc w:val="both"/>
              <w:rPr>
                <w:rFonts w:ascii="Bookman Old Style" w:eastAsia="Batang" w:hAnsi="Bookman Old Style" w:cstheme="minorHAnsi"/>
                <w:bCs/>
                <w:lang w:eastAsia="ko-KR" w:bidi="hi-IN"/>
              </w:rPr>
            </w:pPr>
            <w:r w:rsidRPr="000C708E">
              <w:rPr>
                <w:rFonts w:ascii="Bookman Old Style" w:eastAsia="Batang" w:hAnsi="Bookman Old Style" w:cstheme="minorHAnsi"/>
                <w:bCs/>
                <w:lang w:eastAsia="ko-KR" w:bidi="hi-IN"/>
              </w:rPr>
              <w:t>………………….</w:t>
            </w:r>
          </w:p>
          <w:p w:rsidR="000C708E" w:rsidRPr="000C708E" w:rsidRDefault="000C708E" w:rsidP="000C708E">
            <w:pPr>
              <w:pStyle w:val="ListParagraph"/>
              <w:spacing w:line="360" w:lineRule="auto"/>
              <w:ind w:left="360"/>
              <w:jc w:val="both"/>
              <w:rPr>
                <w:rFonts w:ascii="Bookman Old Style" w:hAnsi="Bookman Old Style"/>
                <w:b/>
              </w:rPr>
            </w:pPr>
            <w:r w:rsidRPr="000C708E">
              <w:rPr>
                <w:rFonts w:ascii="Bookman Old Style" w:eastAsia="Batang" w:hAnsi="Bookman Old Style" w:cstheme="minorHAnsi"/>
                <w:bCs/>
                <w:lang w:eastAsia="ko-KR" w:bidi="hi-IN"/>
              </w:rPr>
              <w:t>40. If an appellate authority comes to a conclusion that the appellant should be supplied information in addition to what has been supplied to him by the CPIO, he may either (i) pass an order directing the CPIO to give such information to the appellant; or (ii) he himself may give information to the appellant while disposing off the appeal. In the first case the appellate authority should ensure that the information ordered by him to be supplied is supplied to the appellant immediately. It would, however, be better if the appellate authority chooses the second course of action and he himself furnishes the information along with the order passed by him in the matter.</w:t>
            </w:r>
          </w:p>
        </w:tc>
      </w:tr>
      <w:tr w:rsidR="00D63F40" w:rsidTr="006871ED">
        <w:tc>
          <w:tcPr>
            <w:tcW w:w="528" w:type="dxa"/>
            <w:vAlign w:val="center"/>
          </w:tcPr>
          <w:p w:rsidR="00D63F40" w:rsidRPr="0078244D" w:rsidRDefault="00D63F40" w:rsidP="000C708E">
            <w:pPr>
              <w:spacing w:before="120" w:after="120"/>
              <w:rPr>
                <w:rFonts w:ascii="Bookman Old Style" w:hAnsi="Bookman Old Style"/>
                <w:b/>
                <w:sz w:val="20"/>
                <w:szCs w:val="20"/>
              </w:rPr>
            </w:pPr>
            <w:r>
              <w:rPr>
                <w:rFonts w:ascii="Bookman Old Style" w:hAnsi="Bookman Old Style"/>
                <w:b/>
                <w:sz w:val="20"/>
                <w:szCs w:val="20"/>
              </w:rPr>
              <w:t>1</w:t>
            </w:r>
            <w:r w:rsidR="000C708E">
              <w:rPr>
                <w:rFonts w:ascii="Bookman Old Style" w:hAnsi="Bookman Old Style"/>
                <w:b/>
                <w:sz w:val="20"/>
                <w:szCs w:val="20"/>
              </w:rPr>
              <w:t>4</w:t>
            </w:r>
          </w:p>
        </w:tc>
        <w:tc>
          <w:tcPr>
            <w:tcW w:w="2802" w:type="dxa"/>
            <w:vAlign w:val="center"/>
          </w:tcPr>
          <w:p w:rsidR="00D63F40" w:rsidRPr="0022382D" w:rsidRDefault="00D63F40" w:rsidP="00D63F40">
            <w:pPr>
              <w:spacing w:before="120" w:after="120"/>
              <w:rPr>
                <w:rFonts w:ascii="Georgia" w:hAnsi="Georgia" w:cs="Times New Roman"/>
                <w:b/>
                <w:sz w:val="18"/>
                <w:szCs w:val="18"/>
              </w:rPr>
            </w:pPr>
            <w:r w:rsidRPr="00D63F40">
              <w:rPr>
                <w:rFonts w:ascii="Bookman Old Style" w:hAnsi="Bookman Old Style"/>
                <w:b/>
                <w:sz w:val="20"/>
                <w:szCs w:val="20"/>
              </w:rPr>
              <w:t xml:space="preserve">Verification </w:t>
            </w:r>
          </w:p>
        </w:tc>
        <w:tc>
          <w:tcPr>
            <w:tcW w:w="7740" w:type="dxa"/>
            <w:gridSpan w:val="7"/>
            <w:tcBorders>
              <w:bottom w:val="single" w:sz="4" w:space="0" w:color="000000" w:themeColor="text1"/>
            </w:tcBorders>
            <w:vAlign w:val="center"/>
          </w:tcPr>
          <w:p w:rsidR="00D63F40" w:rsidRPr="0022382D" w:rsidRDefault="00D63F40" w:rsidP="00D63F40">
            <w:pPr>
              <w:spacing w:before="120" w:after="120"/>
              <w:rPr>
                <w:rFonts w:ascii="Georgia" w:hAnsi="Georgia" w:cs="Times New Roman"/>
                <w:sz w:val="18"/>
                <w:szCs w:val="18"/>
              </w:rPr>
            </w:pPr>
            <w:r w:rsidRPr="00D63F40">
              <w:rPr>
                <w:rFonts w:ascii="Bookman Old Style" w:hAnsi="Bookman Old Style"/>
                <w:b/>
                <w:sz w:val="20"/>
                <w:szCs w:val="20"/>
              </w:rPr>
              <w:t>I hereby state that the information and particulars given above are true to the best of my knowledge and belief.</w:t>
            </w:r>
          </w:p>
        </w:tc>
      </w:tr>
      <w:tr w:rsidR="00D63F40" w:rsidTr="006871ED">
        <w:tc>
          <w:tcPr>
            <w:tcW w:w="528" w:type="dxa"/>
            <w:vAlign w:val="center"/>
          </w:tcPr>
          <w:p w:rsidR="00D63F40" w:rsidRDefault="00D63F40" w:rsidP="000C708E">
            <w:pPr>
              <w:spacing w:before="120" w:after="120"/>
              <w:rPr>
                <w:rFonts w:ascii="Bookman Old Style" w:hAnsi="Bookman Old Style"/>
                <w:b/>
                <w:sz w:val="20"/>
                <w:szCs w:val="20"/>
              </w:rPr>
            </w:pPr>
            <w:r>
              <w:rPr>
                <w:rFonts w:ascii="Bookman Old Style" w:hAnsi="Bookman Old Style"/>
                <w:b/>
                <w:sz w:val="20"/>
                <w:szCs w:val="20"/>
              </w:rPr>
              <w:t>1</w:t>
            </w:r>
            <w:r w:rsidR="000C708E">
              <w:rPr>
                <w:rFonts w:ascii="Bookman Old Style" w:hAnsi="Bookman Old Style"/>
                <w:b/>
                <w:sz w:val="20"/>
                <w:szCs w:val="20"/>
              </w:rPr>
              <w:t>5</w:t>
            </w:r>
          </w:p>
        </w:tc>
        <w:tc>
          <w:tcPr>
            <w:tcW w:w="2802" w:type="dxa"/>
            <w:vAlign w:val="center"/>
          </w:tcPr>
          <w:p w:rsidR="00D63F40" w:rsidRPr="0022382D" w:rsidRDefault="00D63F40" w:rsidP="006871ED">
            <w:pPr>
              <w:spacing w:before="120" w:after="120"/>
              <w:rPr>
                <w:rFonts w:ascii="Georgia" w:hAnsi="Georgia" w:cs="Times New Roman"/>
                <w:b/>
                <w:sz w:val="18"/>
                <w:szCs w:val="18"/>
              </w:rPr>
            </w:pPr>
            <w:r w:rsidRPr="006871ED">
              <w:rPr>
                <w:rFonts w:ascii="Bookman Old Style" w:hAnsi="Bookman Old Style"/>
                <w:b/>
                <w:sz w:val="20"/>
                <w:szCs w:val="20"/>
              </w:rPr>
              <w:t>Signature of Appellant</w:t>
            </w:r>
          </w:p>
        </w:tc>
        <w:tc>
          <w:tcPr>
            <w:tcW w:w="3516" w:type="dxa"/>
            <w:gridSpan w:val="4"/>
            <w:tcBorders>
              <w:right w:val="nil"/>
            </w:tcBorders>
            <w:vAlign w:val="center"/>
          </w:tcPr>
          <w:p w:rsidR="00D63F40" w:rsidRPr="0022382D" w:rsidRDefault="00D63F40" w:rsidP="005A7E0C">
            <w:pPr>
              <w:spacing w:before="60" w:after="60"/>
              <w:rPr>
                <w:rFonts w:ascii="Georgia" w:hAnsi="Georgia" w:cs="Times New Roman"/>
                <w:sz w:val="18"/>
                <w:szCs w:val="18"/>
              </w:rPr>
            </w:pPr>
          </w:p>
          <w:p w:rsidR="00D63F40" w:rsidRPr="0022382D" w:rsidRDefault="00D63F40" w:rsidP="005A7E0C">
            <w:pPr>
              <w:spacing w:before="60" w:after="60"/>
              <w:rPr>
                <w:rFonts w:ascii="Georgia" w:hAnsi="Georgia" w:cs="Times New Roman"/>
                <w:sz w:val="18"/>
                <w:szCs w:val="18"/>
              </w:rPr>
            </w:pPr>
          </w:p>
          <w:p w:rsidR="00D63F40" w:rsidRPr="0022382D" w:rsidRDefault="00D63F40" w:rsidP="005A7E0C">
            <w:pPr>
              <w:spacing w:before="60" w:after="60"/>
              <w:rPr>
                <w:rFonts w:ascii="Georgia" w:hAnsi="Georgia" w:cs="Times New Roman"/>
                <w:sz w:val="18"/>
                <w:szCs w:val="18"/>
              </w:rPr>
            </w:pPr>
          </w:p>
          <w:p w:rsidR="00D63F40" w:rsidRPr="00D63F40" w:rsidRDefault="00D63F40" w:rsidP="00D63F40">
            <w:pPr>
              <w:spacing w:before="120" w:after="120"/>
              <w:rPr>
                <w:rFonts w:ascii="Bookman Old Style" w:hAnsi="Bookman Old Style"/>
                <w:b/>
                <w:sz w:val="20"/>
                <w:szCs w:val="20"/>
              </w:rPr>
            </w:pPr>
            <w:r w:rsidRPr="00D63F40">
              <w:rPr>
                <w:rFonts w:ascii="Bookman Old Style" w:hAnsi="Bookman Old Style"/>
                <w:b/>
                <w:sz w:val="20"/>
                <w:szCs w:val="20"/>
              </w:rPr>
              <w:t>Date :</w:t>
            </w:r>
            <w:r w:rsidR="009C75C7">
              <w:rPr>
                <w:rFonts w:ascii="Bookman Old Style" w:hAnsi="Bookman Old Style"/>
                <w:b/>
                <w:sz w:val="20"/>
                <w:szCs w:val="20"/>
              </w:rPr>
              <w:t>10 May 2012</w:t>
            </w:r>
          </w:p>
          <w:p w:rsidR="00D63F40" w:rsidRPr="0022382D" w:rsidRDefault="00D63F40" w:rsidP="009C75C7">
            <w:pPr>
              <w:spacing w:before="120" w:after="120"/>
              <w:rPr>
                <w:rFonts w:ascii="Georgia" w:hAnsi="Georgia" w:cs="Times New Roman"/>
                <w:sz w:val="18"/>
                <w:szCs w:val="18"/>
              </w:rPr>
            </w:pPr>
            <w:r w:rsidRPr="00D63F40">
              <w:rPr>
                <w:rFonts w:ascii="Bookman Old Style" w:hAnsi="Bookman Old Style"/>
                <w:b/>
                <w:sz w:val="20"/>
                <w:szCs w:val="20"/>
              </w:rPr>
              <w:t xml:space="preserve">Place: </w:t>
            </w:r>
            <w:r w:rsidR="009C75C7">
              <w:rPr>
                <w:rFonts w:ascii="Bookman Old Style" w:hAnsi="Bookman Old Style"/>
                <w:b/>
                <w:sz w:val="20"/>
                <w:szCs w:val="20"/>
              </w:rPr>
              <w:t>Gharsana</w:t>
            </w:r>
          </w:p>
        </w:tc>
        <w:tc>
          <w:tcPr>
            <w:tcW w:w="4224" w:type="dxa"/>
            <w:gridSpan w:val="3"/>
            <w:tcBorders>
              <w:left w:val="nil"/>
            </w:tcBorders>
            <w:vAlign w:val="center"/>
          </w:tcPr>
          <w:p w:rsidR="00D63F40" w:rsidRPr="00D63F40" w:rsidRDefault="00D63F40" w:rsidP="00D63F40">
            <w:pPr>
              <w:spacing w:before="120" w:after="120"/>
              <w:rPr>
                <w:rFonts w:ascii="Bookman Old Style" w:hAnsi="Bookman Old Style"/>
                <w:b/>
                <w:sz w:val="20"/>
                <w:szCs w:val="20"/>
              </w:rPr>
            </w:pPr>
          </w:p>
          <w:p w:rsidR="00D63F40" w:rsidRPr="00D63F40" w:rsidRDefault="00D63F40" w:rsidP="00D63F40">
            <w:pPr>
              <w:spacing w:before="120" w:after="120"/>
              <w:rPr>
                <w:rFonts w:ascii="Bookman Old Style" w:hAnsi="Bookman Old Style"/>
                <w:b/>
                <w:sz w:val="20"/>
                <w:szCs w:val="20"/>
              </w:rPr>
            </w:pPr>
          </w:p>
          <w:p w:rsidR="00D63F40" w:rsidRPr="00D63F40" w:rsidRDefault="009C75C7" w:rsidP="00D63F40">
            <w:pPr>
              <w:spacing w:before="120" w:after="120"/>
              <w:jc w:val="right"/>
              <w:rPr>
                <w:rFonts w:ascii="Bookman Old Style" w:hAnsi="Bookman Old Style"/>
                <w:b/>
                <w:sz w:val="20"/>
                <w:szCs w:val="20"/>
              </w:rPr>
            </w:pPr>
            <w:r>
              <w:rPr>
                <w:rFonts w:ascii="Bookman Old Style" w:hAnsi="Bookman Old Style"/>
                <w:b/>
                <w:sz w:val="20"/>
                <w:szCs w:val="20"/>
              </w:rPr>
              <w:t>Hans raj Bhadu</w:t>
            </w:r>
          </w:p>
          <w:p w:rsidR="00D63F40" w:rsidRPr="00D63F40" w:rsidRDefault="00D63F40" w:rsidP="00D63F40">
            <w:pPr>
              <w:spacing w:before="120" w:after="120"/>
              <w:jc w:val="right"/>
              <w:rPr>
                <w:rFonts w:ascii="Bookman Old Style" w:hAnsi="Bookman Old Style"/>
                <w:b/>
                <w:sz w:val="20"/>
                <w:szCs w:val="20"/>
              </w:rPr>
            </w:pPr>
            <w:r w:rsidRPr="00D63F40">
              <w:rPr>
                <w:rFonts w:ascii="Bookman Old Style" w:hAnsi="Bookman Old Style"/>
                <w:b/>
                <w:sz w:val="20"/>
                <w:szCs w:val="20"/>
              </w:rPr>
              <w:t>( Appellant )</w:t>
            </w:r>
          </w:p>
        </w:tc>
      </w:tr>
      <w:tr w:rsidR="006871ED" w:rsidTr="005A7E0C">
        <w:tc>
          <w:tcPr>
            <w:tcW w:w="528" w:type="dxa"/>
            <w:vAlign w:val="center"/>
          </w:tcPr>
          <w:p w:rsidR="006871ED" w:rsidRDefault="006871ED" w:rsidP="000C708E">
            <w:pPr>
              <w:spacing w:before="120" w:after="120"/>
              <w:rPr>
                <w:rFonts w:ascii="Bookman Old Style" w:hAnsi="Bookman Old Style"/>
                <w:b/>
                <w:sz w:val="20"/>
                <w:szCs w:val="20"/>
              </w:rPr>
            </w:pPr>
            <w:r>
              <w:rPr>
                <w:rFonts w:ascii="Bookman Old Style" w:hAnsi="Bookman Old Style"/>
                <w:b/>
                <w:sz w:val="20"/>
                <w:szCs w:val="20"/>
              </w:rPr>
              <w:lastRenderedPageBreak/>
              <w:t>1</w:t>
            </w:r>
            <w:r w:rsidR="000C708E">
              <w:rPr>
                <w:rFonts w:ascii="Bookman Old Style" w:hAnsi="Bookman Old Style"/>
                <w:b/>
                <w:sz w:val="20"/>
                <w:szCs w:val="20"/>
              </w:rPr>
              <w:t>6</w:t>
            </w:r>
          </w:p>
        </w:tc>
        <w:tc>
          <w:tcPr>
            <w:tcW w:w="2802" w:type="dxa"/>
            <w:vAlign w:val="center"/>
          </w:tcPr>
          <w:p w:rsidR="006871ED" w:rsidRPr="006871ED" w:rsidRDefault="006871ED" w:rsidP="006871ED">
            <w:pPr>
              <w:spacing w:before="120" w:after="120"/>
              <w:rPr>
                <w:rFonts w:ascii="Bookman Old Style" w:hAnsi="Bookman Old Style"/>
                <w:b/>
                <w:sz w:val="20"/>
                <w:szCs w:val="20"/>
              </w:rPr>
            </w:pPr>
            <w:r w:rsidRPr="006871ED">
              <w:rPr>
                <w:rFonts w:ascii="Bookman Old Style" w:hAnsi="Bookman Old Style"/>
                <w:b/>
                <w:sz w:val="20"/>
                <w:szCs w:val="20"/>
              </w:rPr>
              <w:t>Enclosures(s)</w:t>
            </w:r>
          </w:p>
        </w:tc>
        <w:tc>
          <w:tcPr>
            <w:tcW w:w="7740" w:type="dxa"/>
            <w:gridSpan w:val="7"/>
            <w:vAlign w:val="center"/>
          </w:tcPr>
          <w:p w:rsidR="006871ED" w:rsidRDefault="006871ED" w:rsidP="006871ED">
            <w:pPr>
              <w:pStyle w:val="ListParagraph"/>
              <w:numPr>
                <w:ilvl w:val="0"/>
                <w:numId w:val="2"/>
              </w:numPr>
              <w:spacing w:before="120" w:after="120"/>
              <w:rPr>
                <w:rFonts w:ascii="Bookman Old Style" w:hAnsi="Bookman Old Style"/>
                <w:b/>
                <w:sz w:val="20"/>
                <w:szCs w:val="20"/>
              </w:rPr>
            </w:pPr>
            <w:r>
              <w:rPr>
                <w:rFonts w:ascii="Bookman Old Style" w:hAnsi="Bookman Old Style"/>
                <w:b/>
                <w:sz w:val="20"/>
                <w:szCs w:val="20"/>
              </w:rPr>
              <w:t>Index of Appeal</w:t>
            </w:r>
          </w:p>
          <w:p w:rsidR="006871ED" w:rsidRDefault="006871ED" w:rsidP="006871ED">
            <w:pPr>
              <w:pStyle w:val="ListParagraph"/>
              <w:numPr>
                <w:ilvl w:val="0"/>
                <w:numId w:val="2"/>
              </w:numPr>
              <w:spacing w:before="120" w:after="120"/>
              <w:rPr>
                <w:rFonts w:ascii="Bookman Old Style" w:hAnsi="Bookman Old Style"/>
                <w:b/>
                <w:sz w:val="20"/>
                <w:szCs w:val="20"/>
              </w:rPr>
            </w:pPr>
            <w:r>
              <w:rPr>
                <w:rFonts w:ascii="Bookman Old Style" w:hAnsi="Bookman Old Style"/>
                <w:b/>
                <w:sz w:val="20"/>
                <w:szCs w:val="20"/>
              </w:rPr>
              <w:t>Chronological Chart of Events</w:t>
            </w:r>
          </w:p>
          <w:p w:rsidR="00DE455F" w:rsidRPr="00DE455F" w:rsidRDefault="006871ED" w:rsidP="006871ED">
            <w:pPr>
              <w:pStyle w:val="ListParagraph"/>
              <w:numPr>
                <w:ilvl w:val="0"/>
                <w:numId w:val="2"/>
              </w:numPr>
              <w:spacing w:before="120" w:after="120"/>
              <w:rPr>
                <w:rFonts w:ascii="Bookman Old Style" w:hAnsi="Bookman Old Style"/>
                <w:b/>
                <w:sz w:val="20"/>
                <w:szCs w:val="20"/>
              </w:rPr>
            </w:pPr>
            <w:r w:rsidRPr="00DE455F">
              <w:rPr>
                <w:rFonts w:ascii="Bookman Old Style" w:hAnsi="Bookman Old Style"/>
                <w:b/>
                <w:sz w:val="20"/>
                <w:szCs w:val="20"/>
              </w:rPr>
              <w:t>Annexu</w:t>
            </w:r>
            <w:r w:rsidR="00DE455F" w:rsidRPr="00DE455F">
              <w:rPr>
                <w:rFonts w:ascii="Bookman Old Style" w:hAnsi="Bookman Old Style"/>
                <w:b/>
                <w:sz w:val="20"/>
                <w:szCs w:val="20"/>
              </w:rPr>
              <w:t>re – A: Copy of RTI Application</w:t>
            </w:r>
          </w:p>
          <w:p w:rsidR="006871ED" w:rsidRDefault="006871ED" w:rsidP="006871ED">
            <w:pPr>
              <w:pStyle w:val="ListParagraph"/>
              <w:numPr>
                <w:ilvl w:val="0"/>
                <w:numId w:val="2"/>
              </w:numPr>
              <w:spacing w:before="120" w:after="120"/>
              <w:rPr>
                <w:rFonts w:ascii="Bookman Old Style" w:hAnsi="Bookman Old Style"/>
                <w:b/>
                <w:sz w:val="20"/>
                <w:szCs w:val="20"/>
              </w:rPr>
            </w:pPr>
            <w:r w:rsidRPr="006871ED">
              <w:rPr>
                <w:rFonts w:ascii="Bookman Old Style" w:hAnsi="Bookman Old Style"/>
                <w:b/>
                <w:sz w:val="20"/>
                <w:szCs w:val="20"/>
              </w:rPr>
              <w:t xml:space="preserve">Annexure – B: Copy of </w:t>
            </w:r>
            <w:r>
              <w:rPr>
                <w:rFonts w:ascii="Bookman Old Style" w:hAnsi="Bookman Old Style"/>
                <w:b/>
                <w:sz w:val="20"/>
                <w:szCs w:val="20"/>
              </w:rPr>
              <w:t>C</w:t>
            </w:r>
            <w:r w:rsidRPr="006871ED">
              <w:rPr>
                <w:rFonts w:ascii="Bookman Old Style" w:hAnsi="Bookman Old Style"/>
                <w:b/>
                <w:sz w:val="20"/>
                <w:szCs w:val="20"/>
              </w:rPr>
              <w:t xml:space="preserve">PIO Response </w:t>
            </w:r>
          </w:p>
          <w:p w:rsidR="00DE455F" w:rsidRDefault="00DE455F" w:rsidP="006871ED">
            <w:pPr>
              <w:pStyle w:val="ListParagraph"/>
              <w:numPr>
                <w:ilvl w:val="0"/>
                <w:numId w:val="2"/>
              </w:numPr>
              <w:spacing w:before="120" w:after="120"/>
              <w:rPr>
                <w:rFonts w:ascii="Bookman Old Style" w:hAnsi="Bookman Old Style"/>
                <w:b/>
                <w:sz w:val="20"/>
                <w:szCs w:val="20"/>
              </w:rPr>
            </w:pPr>
            <w:r>
              <w:rPr>
                <w:rFonts w:ascii="Bookman Old Style" w:hAnsi="Bookman Old Style"/>
                <w:b/>
                <w:sz w:val="20"/>
                <w:szCs w:val="20"/>
              </w:rPr>
              <w:t xml:space="preserve">Annexure –C: Reminder to PIO  </w:t>
            </w:r>
          </w:p>
          <w:p w:rsidR="00DE455F" w:rsidRPr="006871ED" w:rsidRDefault="00DE455F" w:rsidP="006871ED">
            <w:pPr>
              <w:pStyle w:val="ListParagraph"/>
              <w:numPr>
                <w:ilvl w:val="0"/>
                <w:numId w:val="2"/>
              </w:numPr>
              <w:spacing w:before="120" w:after="120"/>
              <w:rPr>
                <w:rFonts w:ascii="Bookman Old Style" w:hAnsi="Bookman Old Style"/>
                <w:b/>
                <w:sz w:val="20"/>
                <w:szCs w:val="20"/>
              </w:rPr>
            </w:pPr>
            <w:r>
              <w:rPr>
                <w:rFonts w:ascii="Bookman Old Style" w:hAnsi="Bookman Old Style"/>
                <w:b/>
                <w:sz w:val="20"/>
                <w:szCs w:val="20"/>
              </w:rPr>
              <w:t>Annexure – D: Letter of transfer of application to PIO</w:t>
            </w:r>
          </w:p>
        </w:tc>
      </w:tr>
      <w:tr w:rsidR="005A7E0C" w:rsidTr="005A7E0C">
        <w:tc>
          <w:tcPr>
            <w:tcW w:w="528" w:type="dxa"/>
            <w:vAlign w:val="center"/>
          </w:tcPr>
          <w:p w:rsidR="005A7E0C" w:rsidRDefault="005A7E0C" w:rsidP="000C708E">
            <w:pPr>
              <w:spacing w:before="120" w:after="120"/>
              <w:rPr>
                <w:rFonts w:ascii="Bookman Old Style" w:hAnsi="Bookman Old Style"/>
                <w:b/>
                <w:sz w:val="20"/>
                <w:szCs w:val="20"/>
              </w:rPr>
            </w:pPr>
            <w:r>
              <w:rPr>
                <w:rFonts w:ascii="Bookman Old Style" w:hAnsi="Bookman Old Style"/>
                <w:b/>
                <w:sz w:val="20"/>
                <w:szCs w:val="20"/>
              </w:rPr>
              <w:t>1</w:t>
            </w:r>
            <w:r w:rsidR="000C708E">
              <w:rPr>
                <w:rFonts w:ascii="Bookman Old Style" w:hAnsi="Bookman Old Style"/>
                <w:b/>
                <w:sz w:val="20"/>
                <w:szCs w:val="20"/>
              </w:rPr>
              <w:t>7</w:t>
            </w:r>
          </w:p>
        </w:tc>
        <w:tc>
          <w:tcPr>
            <w:tcW w:w="2802" w:type="dxa"/>
            <w:vAlign w:val="center"/>
          </w:tcPr>
          <w:p w:rsidR="005A7E0C" w:rsidRPr="006871ED" w:rsidRDefault="005A7E0C" w:rsidP="006871ED">
            <w:pPr>
              <w:spacing w:before="120" w:after="120"/>
              <w:rPr>
                <w:rFonts w:ascii="Bookman Old Style" w:hAnsi="Bookman Old Style"/>
                <w:b/>
                <w:sz w:val="20"/>
                <w:szCs w:val="20"/>
              </w:rPr>
            </w:pPr>
            <w:r>
              <w:rPr>
                <w:rFonts w:ascii="Bookman Old Style" w:hAnsi="Bookman Old Style"/>
                <w:b/>
                <w:sz w:val="20"/>
                <w:szCs w:val="20"/>
              </w:rPr>
              <w:t>COPY TO</w:t>
            </w:r>
          </w:p>
        </w:tc>
        <w:tc>
          <w:tcPr>
            <w:tcW w:w="7740" w:type="dxa"/>
            <w:gridSpan w:val="7"/>
            <w:vAlign w:val="center"/>
          </w:tcPr>
          <w:p w:rsidR="005A7E0C" w:rsidRPr="005A7E0C" w:rsidRDefault="00DE455F" w:rsidP="005A7E0C">
            <w:pPr>
              <w:spacing w:before="120" w:after="120"/>
              <w:ind w:left="720"/>
              <w:rPr>
                <w:rFonts w:ascii="Bookman Old Style" w:hAnsi="Bookman Old Style"/>
                <w:b/>
                <w:sz w:val="20"/>
                <w:szCs w:val="20"/>
              </w:rPr>
            </w:pPr>
            <w:r>
              <w:rPr>
                <w:rFonts w:ascii="Bookman Old Style" w:hAnsi="Bookman Old Style"/>
                <w:b/>
                <w:sz w:val="20"/>
                <w:szCs w:val="20"/>
              </w:rPr>
              <w:t>PIO ,Secretary Gram panchyat  Manniwali</w:t>
            </w:r>
          </w:p>
        </w:tc>
      </w:tr>
    </w:tbl>
    <w:p w:rsidR="002C04A4" w:rsidRDefault="002C04A4" w:rsidP="002C04A4">
      <w:pPr>
        <w:spacing w:after="0" w:line="240" w:lineRule="auto"/>
        <w:contextualSpacing/>
        <w:jc w:val="both"/>
        <w:rPr>
          <w:rFonts w:ascii="Bookman Old Style" w:hAnsi="Bookman Old Style"/>
          <w:b/>
          <w:sz w:val="20"/>
          <w:szCs w:val="20"/>
        </w:rPr>
      </w:pPr>
    </w:p>
    <w:p w:rsidR="002C04A4" w:rsidRDefault="002C04A4" w:rsidP="002C04A4">
      <w:pPr>
        <w:spacing w:after="0" w:line="240" w:lineRule="auto"/>
        <w:contextualSpacing/>
        <w:jc w:val="both"/>
        <w:rPr>
          <w:rFonts w:ascii="Bookman Old Style" w:hAnsi="Bookman Old Style"/>
          <w:b/>
          <w:sz w:val="20"/>
          <w:szCs w:val="20"/>
        </w:rPr>
      </w:pPr>
      <w:r w:rsidRPr="00261507">
        <w:rPr>
          <w:rFonts w:ascii="Bookman Old Style" w:hAnsi="Bookman Old Style"/>
          <w:b/>
          <w:sz w:val="20"/>
          <w:szCs w:val="20"/>
        </w:rPr>
        <w:t>Total number of pages including enclosures: ___________</w:t>
      </w:r>
    </w:p>
    <w:p w:rsidR="002C04A4" w:rsidRDefault="002C04A4" w:rsidP="002C04A4">
      <w:pPr>
        <w:spacing w:after="0" w:line="240" w:lineRule="auto"/>
        <w:contextualSpacing/>
        <w:jc w:val="both"/>
        <w:rPr>
          <w:rFonts w:ascii="Bookman Old Style" w:hAnsi="Bookman Old Style"/>
          <w:b/>
          <w:sz w:val="20"/>
          <w:szCs w:val="20"/>
        </w:rPr>
      </w:pPr>
    </w:p>
    <w:p w:rsidR="002C04A4" w:rsidRDefault="002C04A4" w:rsidP="002C04A4">
      <w:pPr>
        <w:spacing w:after="0" w:line="240" w:lineRule="auto"/>
        <w:contextualSpacing/>
        <w:jc w:val="both"/>
        <w:rPr>
          <w:rFonts w:ascii="Bookman Old Style" w:hAnsi="Bookman Old Style"/>
          <w:b/>
          <w:sz w:val="20"/>
          <w:szCs w:val="20"/>
        </w:rPr>
      </w:pPr>
      <w:r>
        <w:rPr>
          <w:rFonts w:ascii="Bookman Old Style" w:hAnsi="Bookman Old Style"/>
          <w:b/>
          <w:sz w:val="20"/>
          <w:szCs w:val="20"/>
        </w:rPr>
        <w:t>Original First Appeal is sent to FAA</w:t>
      </w:r>
    </w:p>
    <w:p w:rsidR="002C04A4" w:rsidRPr="00261507" w:rsidRDefault="002C04A4" w:rsidP="002C04A4">
      <w:pPr>
        <w:spacing w:after="0" w:line="240" w:lineRule="auto"/>
        <w:contextualSpacing/>
        <w:jc w:val="both"/>
        <w:rPr>
          <w:rFonts w:ascii="Bookman Old Style" w:hAnsi="Bookman Old Style"/>
          <w:b/>
          <w:sz w:val="20"/>
          <w:szCs w:val="20"/>
        </w:rPr>
      </w:pPr>
      <w:r>
        <w:rPr>
          <w:rFonts w:ascii="Bookman Old Style" w:hAnsi="Bookman Old Style"/>
          <w:b/>
          <w:sz w:val="20"/>
          <w:szCs w:val="20"/>
        </w:rPr>
        <w:t>Copy of First Appeal is sent to CPIO</w:t>
      </w:r>
    </w:p>
    <w:tbl>
      <w:tblPr>
        <w:tblStyle w:val="TableGrid"/>
        <w:tblpPr w:leftFromText="180" w:rightFromText="180" w:vertAnchor="text" w:horzAnchor="margin" w:tblpY="1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2C04A4" w:rsidRPr="00261507" w:rsidTr="007E0EAF">
        <w:tc>
          <w:tcPr>
            <w:tcW w:w="4788" w:type="dxa"/>
          </w:tcPr>
          <w:p w:rsidR="002C04A4" w:rsidRPr="00261507" w:rsidRDefault="002C04A4" w:rsidP="007E0EAF">
            <w:pPr>
              <w:contextualSpacing/>
              <w:jc w:val="both"/>
              <w:rPr>
                <w:rFonts w:ascii="Bookman Old Style" w:hAnsi="Bookman Old Style"/>
                <w:b/>
                <w:sz w:val="20"/>
                <w:szCs w:val="20"/>
              </w:rPr>
            </w:pPr>
          </w:p>
          <w:p w:rsidR="002C04A4" w:rsidRPr="00261507" w:rsidRDefault="002C04A4" w:rsidP="007E0EAF">
            <w:pPr>
              <w:contextualSpacing/>
              <w:jc w:val="both"/>
              <w:rPr>
                <w:rFonts w:ascii="Bookman Old Style" w:hAnsi="Bookman Old Style"/>
                <w:b/>
                <w:sz w:val="20"/>
                <w:szCs w:val="20"/>
              </w:rPr>
            </w:pPr>
            <w:r w:rsidRPr="00261507">
              <w:rPr>
                <w:rFonts w:ascii="Bookman Old Style" w:hAnsi="Bookman Old Style"/>
                <w:b/>
                <w:sz w:val="20"/>
                <w:szCs w:val="20"/>
              </w:rPr>
              <w:t>Date :</w:t>
            </w:r>
          </w:p>
          <w:p w:rsidR="002C04A4" w:rsidRPr="00261507" w:rsidRDefault="002C04A4" w:rsidP="006578F1">
            <w:pPr>
              <w:contextualSpacing/>
              <w:jc w:val="both"/>
              <w:rPr>
                <w:rFonts w:ascii="Bookman Old Style" w:hAnsi="Bookman Old Style"/>
                <w:b/>
                <w:sz w:val="20"/>
                <w:szCs w:val="20"/>
              </w:rPr>
            </w:pPr>
            <w:r w:rsidRPr="00261507">
              <w:rPr>
                <w:rFonts w:ascii="Bookman Old Style" w:hAnsi="Bookman Old Style"/>
                <w:b/>
                <w:sz w:val="20"/>
                <w:szCs w:val="20"/>
              </w:rPr>
              <w:t xml:space="preserve">Place: </w:t>
            </w:r>
            <w:r w:rsidR="006578F1">
              <w:rPr>
                <w:rFonts w:ascii="Bookman Old Style" w:hAnsi="Bookman Old Style"/>
                <w:b/>
                <w:sz w:val="20"/>
                <w:szCs w:val="20"/>
              </w:rPr>
              <w:t>XXXXX</w:t>
            </w:r>
          </w:p>
        </w:tc>
        <w:tc>
          <w:tcPr>
            <w:tcW w:w="4788" w:type="dxa"/>
          </w:tcPr>
          <w:p w:rsidR="002C04A4" w:rsidRPr="00261507" w:rsidRDefault="002C04A4" w:rsidP="007E0EAF">
            <w:pPr>
              <w:contextualSpacing/>
              <w:jc w:val="right"/>
              <w:rPr>
                <w:rFonts w:ascii="Bookman Old Style" w:hAnsi="Bookman Old Style"/>
                <w:b/>
                <w:sz w:val="20"/>
                <w:szCs w:val="20"/>
              </w:rPr>
            </w:pPr>
          </w:p>
          <w:p w:rsidR="002C04A4" w:rsidRPr="00261507" w:rsidRDefault="006578F1" w:rsidP="007E0EAF">
            <w:pPr>
              <w:contextualSpacing/>
              <w:jc w:val="right"/>
              <w:rPr>
                <w:rFonts w:ascii="Bookman Old Style" w:hAnsi="Bookman Old Style"/>
                <w:b/>
                <w:sz w:val="20"/>
                <w:szCs w:val="20"/>
              </w:rPr>
            </w:pPr>
            <w:r>
              <w:rPr>
                <w:rFonts w:ascii="Bookman Old Style" w:hAnsi="Bookman Old Style"/>
                <w:b/>
                <w:sz w:val="20"/>
                <w:szCs w:val="20"/>
              </w:rPr>
              <w:t>XXXXXX</w:t>
            </w:r>
          </w:p>
          <w:p w:rsidR="002C04A4" w:rsidRPr="00261507" w:rsidRDefault="002C04A4" w:rsidP="007E0EAF">
            <w:pPr>
              <w:tabs>
                <w:tab w:val="left" w:pos="3456"/>
                <w:tab w:val="right" w:pos="4572"/>
              </w:tabs>
              <w:contextualSpacing/>
              <w:rPr>
                <w:rFonts w:ascii="Bookman Old Style" w:hAnsi="Bookman Old Style"/>
                <w:b/>
                <w:sz w:val="20"/>
                <w:szCs w:val="20"/>
              </w:rPr>
            </w:pPr>
            <w:r w:rsidRPr="00261507">
              <w:rPr>
                <w:rFonts w:ascii="Bookman Old Style" w:hAnsi="Bookman Old Style"/>
                <w:b/>
                <w:sz w:val="20"/>
                <w:szCs w:val="20"/>
              </w:rPr>
              <w:tab/>
            </w:r>
            <w:r w:rsidRPr="00261507">
              <w:rPr>
                <w:rFonts w:ascii="Bookman Old Style" w:hAnsi="Bookman Old Style"/>
                <w:b/>
                <w:sz w:val="20"/>
                <w:szCs w:val="20"/>
              </w:rPr>
              <w:tab/>
              <w:t>(Appellant)</w:t>
            </w:r>
          </w:p>
        </w:tc>
      </w:tr>
    </w:tbl>
    <w:p w:rsidR="003D69FA" w:rsidRDefault="003D69FA" w:rsidP="003D69FA">
      <w:pPr>
        <w:spacing w:after="0" w:line="240" w:lineRule="auto"/>
        <w:contextualSpacing/>
        <w:jc w:val="center"/>
        <w:rPr>
          <w:rFonts w:ascii="Bookman Old Style" w:hAnsi="Bookman Old Style"/>
          <w:b/>
          <w:sz w:val="20"/>
          <w:szCs w:val="20"/>
        </w:rPr>
      </w:pPr>
    </w:p>
    <w:p w:rsidR="003D69FA" w:rsidRDefault="003D69FA">
      <w:pPr>
        <w:rPr>
          <w:rFonts w:ascii="Bookman Old Style" w:hAnsi="Bookman Old Style"/>
          <w:b/>
          <w:sz w:val="20"/>
          <w:szCs w:val="20"/>
        </w:rPr>
      </w:pPr>
      <w:r>
        <w:rPr>
          <w:rFonts w:ascii="Bookman Old Style" w:hAnsi="Bookman Old Style"/>
          <w:b/>
          <w:sz w:val="20"/>
          <w:szCs w:val="20"/>
        </w:rPr>
        <w:br w:type="page"/>
      </w:r>
    </w:p>
    <w:p w:rsidR="003D69FA" w:rsidRPr="003D69FA" w:rsidRDefault="003D69FA" w:rsidP="003D69FA">
      <w:pPr>
        <w:spacing w:before="240" w:after="240" w:line="480" w:lineRule="auto"/>
        <w:jc w:val="center"/>
        <w:rPr>
          <w:rFonts w:ascii="Bookman Old Style" w:hAnsi="Bookman Old Style"/>
          <w:b/>
          <w:sz w:val="20"/>
          <w:szCs w:val="20"/>
        </w:rPr>
      </w:pPr>
      <w:r w:rsidRPr="003D69FA">
        <w:rPr>
          <w:rFonts w:ascii="Bookman Old Style" w:hAnsi="Bookman Old Style"/>
          <w:b/>
          <w:sz w:val="20"/>
          <w:szCs w:val="20"/>
        </w:rPr>
        <w:lastRenderedPageBreak/>
        <w:t>CHRONOLOGICAL CHART OF EVENTS</w:t>
      </w:r>
    </w:p>
    <w:p w:rsidR="003D69FA" w:rsidRPr="003D69FA" w:rsidRDefault="003D69FA" w:rsidP="003D69FA">
      <w:pPr>
        <w:spacing w:before="240" w:after="240" w:line="480" w:lineRule="auto"/>
        <w:jc w:val="center"/>
        <w:rPr>
          <w:rFonts w:ascii="Bookman Old Style" w:hAnsi="Bookman Old Style"/>
          <w:b/>
          <w:sz w:val="20"/>
          <w:szCs w:val="20"/>
        </w:rPr>
      </w:pPr>
      <w:r w:rsidRPr="003D69FA">
        <w:rPr>
          <w:rFonts w:ascii="Bookman Old Style" w:hAnsi="Bookman Old Style"/>
          <w:b/>
          <w:sz w:val="20"/>
          <w:szCs w:val="20"/>
        </w:rPr>
        <w:t xml:space="preserve">of Mr. </w:t>
      </w:r>
      <w:r w:rsidR="009C75C7">
        <w:rPr>
          <w:rFonts w:ascii="Bookman Old Style" w:hAnsi="Bookman Old Style"/>
          <w:b/>
          <w:sz w:val="20"/>
          <w:szCs w:val="20"/>
        </w:rPr>
        <w:t>Hans Raj Bhadu</w:t>
      </w:r>
      <w:r w:rsidRPr="003D69FA">
        <w:rPr>
          <w:rFonts w:ascii="Bookman Old Style" w:hAnsi="Bookman Old Style"/>
          <w:b/>
          <w:sz w:val="20"/>
          <w:szCs w:val="20"/>
        </w:rPr>
        <w:t xml:space="preserve"> dated  </w:t>
      </w:r>
      <w:r w:rsidR="009C75C7">
        <w:rPr>
          <w:rFonts w:ascii="Bookman Old Style" w:hAnsi="Bookman Old Style"/>
          <w:b/>
          <w:sz w:val="20"/>
          <w:szCs w:val="20"/>
        </w:rPr>
        <w:t>10 May 2012</w:t>
      </w:r>
    </w:p>
    <w:tbl>
      <w:tblPr>
        <w:tblStyle w:val="TableGrid"/>
        <w:tblW w:w="0" w:type="auto"/>
        <w:jc w:val="center"/>
        <w:tblLook w:val="04A0"/>
      </w:tblPr>
      <w:tblGrid>
        <w:gridCol w:w="918"/>
        <w:gridCol w:w="5940"/>
        <w:gridCol w:w="2718"/>
      </w:tblGrid>
      <w:tr w:rsidR="003D69FA" w:rsidRPr="003D69FA" w:rsidTr="007E0EAF">
        <w:trPr>
          <w:trHeight w:val="449"/>
          <w:jc w:val="center"/>
        </w:trPr>
        <w:tc>
          <w:tcPr>
            <w:tcW w:w="918" w:type="dxa"/>
            <w:vAlign w:val="center"/>
          </w:tcPr>
          <w:p w:rsidR="003D69FA" w:rsidRPr="003D69FA" w:rsidRDefault="003D69FA" w:rsidP="003D69FA">
            <w:pPr>
              <w:contextualSpacing/>
              <w:jc w:val="both"/>
              <w:rPr>
                <w:rFonts w:ascii="Bookman Old Style" w:hAnsi="Bookman Old Style"/>
                <w:b/>
                <w:sz w:val="20"/>
                <w:szCs w:val="20"/>
              </w:rPr>
            </w:pPr>
            <w:r w:rsidRPr="003D69FA">
              <w:rPr>
                <w:rFonts w:ascii="Bookman Old Style" w:hAnsi="Bookman Old Style"/>
                <w:b/>
                <w:sz w:val="20"/>
                <w:szCs w:val="20"/>
              </w:rPr>
              <w:t>S. No.</w:t>
            </w:r>
          </w:p>
        </w:tc>
        <w:tc>
          <w:tcPr>
            <w:tcW w:w="5940" w:type="dxa"/>
            <w:vAlign w:val="center"/>
          </w:tcPr>
          <w:p w:rsidR="003D69FA" w:rsidRPr="003D69FA" w:rsidRDefault="003D69FA" w:rsidP="003D69FA">
            <w:pPr>
              <w:contextualSpacing/>
              <w:jc w:val="center"/>
              <w:rPr>
                <w:rFonts w:ascii="Bookman Old Style" w:hAnsi="Bookman Old Style"/>
                <w:b/>
                <w:sz w:val="20"/>
                <w:szCs w:val="20"/>
              </w:rPr>
            </w:pPr>
            <w:r w:rsidRPr="003D69FA">
              <w:rPr>
                <w:rFonts w:ascii="Bookman Old Style" w:hAnsi="Bookman Old Style"/>
                <w:b/>
                <w:sz w:val="20"/>
                <w:szCs w:val="20"/>
              </w:rPr>
              <w:t>Event</w:t>
            </w:r>
          </w:p>
        </w:tc>
        <w:tc>
          <w:tcPr>
            <w:tcW w:w="2718" w:type="dxa"/>
            <w:vAlign w:val="center"/>
          </w:tcPr>
          <w:p w:rsidR="003D69FA" w:rsidRPr="003D69FA" w:rsidRDefault="003D69FA" w:rsidP="003D69FA">
            <w:pPr>
              <w:contextualSpacing/>
              <w:jc w:val="center"/>
              <w:rPr>
                <w:rFonts w:ascii="Bookman Old Style" w:hAnsi="Bookman Old Style"/>
                <w:b/>
                <w:sz w:val="20"/>
                <w:szCs w:val="20"/>
              </w:rPr>
            </w:pPr>
            <w:r w:rsidRPr="003D69FA">
              <w:rPr>
                <w:rFonts w:ascii="Bookman Old Style" w:hAnsi="Bookman Old Style"/>
                <w:b/>
                <w:sz w:val="20"/>
                <w:szCs w:val="20"/>
              </w:rPr>
              <w:t>Date</w:t>
            </w:r>
          </w:p>
        </w:tc>
      </w:tr>
      <w:tr w:rsidR="003D69FA" w:rsidRPr="003D69FA" w:rsidTr="007E0EAF">
        <w:trPr>
          <w:trHeight w:val="720"/>
          <w:jc w:val="center"/>
        </w:trPr>
        <w:tc>
          <w:tcPr>
            <w:tcW w:w="918" w:type="dxa"/>
            <w:vAlign w:val="center"/>
          </w:tcPr>
          <w:p w:rsidR="003D69FA" w:rsidRPr="003D69FA" w:rsidRDefault="003D69FA" w:rsidP="003D69FA">
            <w:pPr>
              <w:contextualSpacing/>
              <w:jc w:val="both"/>
              <w:rPr>
                <w:rFonts w:ascii="Bookman Old Style" w:hAnsi="Bookman Old Style"/>
                <w:b/>
                <w:sz w:val="20"/>
                <w:szCs w:val="20"/>
              </w:rPr>
            </w:pPr>
            <w:r w:rsidRPr="003D69FA">
              <w:rPr>
                <w:rFonts w:ascii="Bookman Old Style" w:hAnsi="Bookman Old Style"/>
                <w:b/>
                <w:sz w:val="20"/>
                <w:szCs w:val="20"/>
              </w:rPr>
              <w:t>1</w:t>
            </w:r>
          </w:p>
        </w:tc>
        <w:tc>
          <w:tcPr>
            <w:tcW w:w="5940" w:type="dxa"/>
            <w:vAlign w:val="center"/>
          </w:tcPr>
          <w:p w:rsidR="003D69FA" w:rsidRDefault="003D69FA" w:rsidP="003D69FA">
            <w:pPr>
              <w:contextualSpacing/>
              <w:jc w:val="both"/>
              <w:rPr>
                <w:rFonts w:ascii="Bookman Old Style" w:hAnsi="Bookman Old Style"/>
                <w:b/>
                <w:sz w:val="20"/>
                <w:szCs w:val="20"/>
              </w:rPr>
            </w:pPr>
            <w:r w:rsidRPr="003D69FA">
              <w:rPr>
                <w:rFonts w:ascii="Bookman Old Style" w:hAnsi="Bookman Old Style"/>
                <w:b/>
                <w:sz w:val="20"/>
                <w:szCs w:val="20"/>
              </w:rPr>
              <w:t xml:space="preserve">RTI Application sent on </w:t>
            </w:r>
          </w:p>
          <w:p w:rsidR="00DE455F" w:rsidRDefault="00DE455F" w:rsidP="003D69FA">
            <w:pPr>
              <w:contextualSpacing/>
              <w:jc w:val="both"/>
              <w:rPr>
                <w:rFonts w:ascii="Bookman Old Style" w:hAnsi="Bookman Old Style"/>
                <w:b/>
                <w:sz w:val="20"/>
                <w:szCs w:val="20"/>
              </w:rPr>
            </w:pPr>
          </w:p>
          <w:p w:rsidR="00DE455F" w:rsidRDefault="00DE455F" w:rsidP="003D69FA">
            <w:pPr>
              <w:contextualSpacing/>
              <w:jc w:val="both"/>
              <w:rPr>
                <w:rFonts w:ascii="Bookman Old Style" w:hAnsi="Bookman Old Style"/>
                <w:b/>
                <w:sz w:val="20"/>
                <w:szCs w:val="20"/>
              </w:rPr>
            </w:pPr>
          </w:p>
          <w:p w:rsidR="00DE455F" w:rsidRDefault="00DE455F" w:rsidP="003D69FA">
            <w:pPr>
              <w:contextualSpacing/>
              <w:jc w:val="both"/>
              <w:rPr>
                <w:rFonts w:ascii="Bookman Old Style" w:hAnsi="Bookman Old Style"/>
                <w:b/>
                <w:sz w:val="20"/>
                <w:szCs w:val="20"/>
              </w:rPr>
            </w:pPr>
          </w:p>
          <w:p w:rsidR="00DE455F" w:rsidRPr="003D69FA" w:rsidRDefault="00DE455F" w:rsidP="003D69FA">
            <w:pPr>
              <w:contextualSpacing/>
              <w:jc w:val="both"/>
              <w:rPr>
                <w:rFonts w:ascii="Bookman Old Style" w:hAnsi="Bookman Old Style"/>
                <w:b/>
                <w:sz w:val="20"/>
                <w:szCs w:val="20"/>
              </w:rPr>
            </w:pPr>
            <w:r>
              <w:rPr>
                <w:rFonts w:ascii="Bookman Old Style" w:hAnsi="Bookman Old Style"/>
                <w:b/>
                <w:sz w:val="20"/>
                <w:szCs w:val="20"/>
              </w:rPr>
              <w:t xml:space="preserve">Transferred to PIO Gram panchyat Manniwali </w:t>
            </w:r>
          </w:p>
        </w:tc>
        <w:tc>
          <w:tcPr>
            <w:tcW w:w="2718" w:type="dxa"/>
            <w:vAlign w:val="center"/>
          </w:tcPr>
          <w:p w:rsidR="003D69FA" w:rsidRDefault="009C75C7" w:rsidP="003D69FA">
            <w:pPr>
              <w:contextualSpacing/>
              <w:jc w:val="both"/>
              <w:rPr>
                <w:rFonts w:ascii="Bookman Old Style" w:hAnsi="Bookman Old Style"/>
                <w:b/>
                <w:sz w:val="20"/>
                <w:szCs w:val="20"/>
              </w:rPr>
            </w:pPr>
            <w:r>
              <w:rPr>
                <w:rFonts w:ascii="Bookman Old Style" w:hAnsi="Bookman Old Style"/>
                <w:b/>
                <w:sz w:val="20"/>
                <w:szCs w:val="20"/>
              </w:rPr>
              <w:t>20 march 2012</w:t>
            </w:r>
          </w:p>
          <w:p w:rsidR="00DE455F" w:rsidRDefault="00DE455F" w:rsidP="003D69FA">
            <w:pPr>
              <w:contextualSpacing/>
              <w:jc w:val="both"/>
              <w:rPr>
                <w:rFonts w:ascii="Bookman Old Style" w:hAnsi="Bookman Old Style"/>
                <w:b/>
                <w:sz w:val="20"/>
                <w:szCs w:val="20"/>
              </w:rPr>
            </w:pPr>
          </w:p>
          <w:p w:rsidR="00DE455F" w:rsidRDefault="00DE455F" w:rsidP="003D69FA">
            <w:pPr>
              <w:contextualSpacing/>
              <w:jc w:val="both"/>
              <w:rPr>
                <w:rFonts w:ascii="Bookman Old Style" w:hAnsi="Bookman Old Style"/>
                <w:b/>
                <w:sz w:val="20"/>
                <w:szCs w:val="20"/>
              </w:rPr>
            </w:pPr>
          </w:p>
          <w:p w:rsidR="00DE455F" w:rsidRDefault="00DE455F" w:rsidP="003D69FA">
            <w:pPr>
              <w:contextualSpacing/>
              <w:jc w:val="both"/>
              <w:rPr>
                <w:rFonts w:ascii="Bookman Old Style" w:hAnsi="Bookman Old Style"/>
                <w:b/>
                <w:sz w:val="20"/>
                <w:szCs w:val="20"/>
              </w:rPr>
            </w:pPr>
          </w:p>
          <w:p w:rsidR="00DE455F" w:rsidRPr="003D69FA" w:rsidRDefault="00DE455F" w:rsidP="003D69FA">
            <w:pPr>
              <w:contextualSpacing/>
              <w:jc w:val="both"/>
              <w:rPr>
                <w:rFonts w:ascii="Bookman Old Style" w:hAnsi="Bookman Old Style"/>
                <w:b/>
                <w:sz w:val="20"/>
                <w:szCs w:val="20"/>
              </w:rPr>
            </w:pPr>
            <w:r>
              <w:rPr>
                <w:rFonts w:ascii="Bookman Old Style" w:hAnsi="Bookman Old Style"/>
                <w:b/>
                <w:sz w:val="20"/>
                <w:szCs w:val="20"/>
              </w:rPr>
              <w:t>28 march 2012</w:t>
            </w:r>
          </w:p>
        </w:tc>
      </w:tr>
      <w:tr w:rsidR="003D69FA" w:rsidRPr="003D69FA" w:rsidTr="007E0EAF">
        <w:trPr>
          <w:trHeight w:val="720"/>
          <w:jc w:val="center"/>
        </w:trPr>
        <w:tc>
          <w:tcPr>
            <w:tcW w:w="918" w:type="dxa"/>
            <w:vAlign w:val="center"/>
          </w:tcPr>
          <w:p w:rsidR="003D69FA" w:rsidRPr="003D69FA" w:rsidRDefault="003D69FA" w:rsidP="003D69FA">
            <w:pPr>
              <w:contextualSpacing/>
              <w:jc w:val="both"/>
              <w:rPr>
                <w:rFonts w:ascii="Bookman Old Style" w:hAnsi="Bookman Old Style"/>
                <w:b/>
                <w:sz w:val="20"/>
                <w:szCs w:val="20"/>
              </w:rPr>
            </w:pPr>
            <w:r w:rsidRPr="003D69FA">
              <w:rPr>
                <w:rFonts w:ascii="Bookman Old Style" w:hAnsi="Bookman Old Style"/>
                <w:b/>
                <w:sz w:val="20"/>
                <w:szCs w:val="20"/>
              </w:rPr>
              <w:t>3</w:t>
            </w:r>
          </w:p>
        </w:tc>
        <w:tc>
          <w:tcPr>
            <w:tcW w:w="5940" w:type="dxa"/>
            <w:vAlign w:val="center"/>
          </w:tcPr>
          <w:p w:rsidR="003D69FA" w:rsidRPr="003D69FA" w:rsidRDefault="003D69FA" w:rsidP="003D69FA">
            <w:pPr>
              <w:contextualSpacing/>
              <w:jc w:val="both"/>
              <w:rPr>
                <w:rFonts w:ascii="Bookman Old Style" w:hAnsi="Bookman Old Style"/>
                <w:b/>
                <w:sz w:val="20"/>
                <w:szCs w:val="20"/>
              </w:rPr>
            </w:pPr>
            <w:r w:rsidRPr="003D69FA">
              <w:rPr>
                <w:rFonts w:ascii="Bookman Old Style" w:hAnsi="Bookman Old Style"/>
                <w:b/>
                <w:sz w:val="20"/>
                <w:szCs w:val="20"/>
              </w:rPr>
              <w:t xml:space="preserve">PIO Response received on </w:t>
            </w:r>
          </w:p>
        </w:tc>
        <w:tc>
          <w:tcPr>
            <w:tcW w:w="2718" w:type="dxa"/>
            <w:vAlign w:val="center"/>
          </w:tcPr>
          <w:p w:rsidR="003D69FA" w:rsidRPr="003D69FA" w:rsidRDefault="00DE455F" w:rsidP="003D69FA">
            <w:pPr>
              <w:contextualSpacing/>
              <w:jc w:val="both"/>
              <w:rPr>
                <w:rFonts w:ascii="Bookman Old Style" w:hAnsi="Bookman Old Style"/>
                <w:b/>
                <w:sz w:val="20"/>
                <w:szCs w:val="20"/>
              </w:rPr>
            </w:pPr>
            <w:r>
              <w:rPr>
                <w:rFonts w:ascii="Bookman Old Style" w:hAnsi="Bookman Old Style"/>
                <w:b/>
                <w:sz w:val="20"/>
                <w:szCs w:val="20"/>
              </w:rPr>
              <w:t>10 may 2012</w:t>
            </w:r>
          </w:p>
        </w:tc>
      </w:tr>
      <w:tr w:rsidR="003D69FA" w:rsidRPr="003D69FA" w:rsidTr="007E0EAF">
        <w:trPr>
          <w:trHeight w:val="720"/>
          <w:jc w:val="center"/>
        </w:trPr>
        <w:tc>
          <w:tcPr>
            <w:tcW w:w="918" w:type="dxa"/>
            <w:vAlign w:val="center"/>
          </w:tcPr>
          <w:p w:rsidR="003D69FA" w:rsidRPr="003D69FA" w:rsidRDefault="003D69FA" w:rsidP="003D69FA">
            <w:pPr>
              <w:contextualSpacing/>
              <w:jc w:val="both"/>
              <w:rPr>
                <w:rFonts w:ascii="Bookman Old Style" w:hAnsi="Bookman Old Style"/>
                <w:b/>
                <w:sz w:val="20"/>
                <w:szCs w:val="20"/>
              </w:rPr>
            </w:pPr>
            <w:r w:rsidRPr="003D69FA">
              <w:rPr>
                <w:rFonts w:ascii="Bookman Old Style" w:hAnsi="Bookman Old Style"/>
                <w:b/>
                <w:sz w:val="20"/>
                <w:szCs w:val="20"/>
              </w:rPr>
              <w:t>4</w:t>
            </w:r>
          </w:p>
        </w:tc>
        <w:tc>
          <w:tcPr>
            <w:tcW w:w="5940" w:type="dxa"/>
            <w:vAlign w:val="center"/>
          </w:tcPr>
          <w:p w:rsidR="003D69FA" w:rsidRPr="003D69FA" w:rsidRDefault="003D69FA" w:rsidP="003D69FA">
            <w:pPr>
              <w:contextualSpacing/>
              <w:jc w:val="both"/>
              <w:rPr>
                <w:rFonts w:ascii="Bookman Old Style" w:hAnsi="Bookman Old Style"/>
                <w:b/>
                <w:sz w:val="20"/>
                <w:szCs w:val="20"/>
              </w:rPr>
            </w:pPr>
            <w:r w:rsidRPr="003D69FA">
              <w:rPr>
                <w:rFonts w:ascii="Bookman Old Style" w:hAnsi="Bookman Old Style"/>
                <w:b/>
                <w:sz w:val="20"/>
                <w:szCs w:val="20"/>
              </w:rPr>
              <w:t xml:space="preserve">First Appeal filed on </w:t>
            </w:r>
          </w:p>
        </w:tc>
        <w:tc>
          <w:tcPr>
            <w:tcW w:w="2718" w:type="dxa"/>
            <w:vAlign w:val="center"/>
          </w:tcPr>
          <w:p w:rsidR="003D69FA" w:rsidRPr="003D69FA" w:rsidRDefault="00DE455F" w:rsidP="003D69FA">
            <w:pPr>
              <w:contextualSpacing/>
              <w:jc w:val="both"/>
              <w:rPr>
                <w:rFonts w:ascii="Bookman Old Style" w:hAnsi="Bookman Old Style"/>
                <w:b/>
                <w:sz w:val="20"/>
                <w:szCs w:val="20"/>
              </w:rPr>
            </w:pPr>
            <w:r>
              <w:rPr>
                <w:rFonts w:ascii="Bookman Old Style" w:hAnsi="Bookman Old Style"/>
                <w:b/>
                <w:sz w:val="20"/>
                <w:szCs w:val="20"/>
              </w:rPr>
              <w:t>10 may 2012</w:t>
            </w:r>
          </w:p>
        </w:tc>
      </w:tr>
    </w:tbl>
    <w:p w:rsidR="002C04A4" w:rsidRDefault="002C04A4" w:rsidP="00654B1D">
      <w:pPr>
        <w:spacing w:before="120" w:after="120" w:line="240" w:lineRule="auto"/>
        <w:rPr>
          <w:rFonts w:ascii="Bookman Old Style" w:hAnsi="Bookman Old Style"/>
          <w:b/>
        </w:rPr>
      </w:pPr>
    </w:p>
    <w:sectPr w:rsidR="002C04A4" w:rsidSect="002B699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9B6" w:rsidRDefault="003F29B6" w:rsidP="00B3339A">
      <w:pPr>
        <w:spacing w:after="0" w:line="240" w:lineRule="auto"/>
      </w:pPr>
      <w:r>
        <w:separator/>
      </w:r>
    </w:p>
  </w:endnote>
  <w:endnote w:type="continuationSeparator" w:id="1">
    <w:p w:rsidR="003F29B6" w:rsidRDefault="003F29B6" w:rsidP="00B333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9B6" w:rsidRDefault="003F29B6" w:rsidP="00B3339A">
      <w:pPr>
        <w:spacing w:after="0" w:line="240" w:lineRule="auto"/>
      </w:pPr>
      <w:r>
        <w:separator/>
      </w:r>
    </w:p>
  </w:footnote>
  <w:footnote w:type="continuationSeparator" w:id="1">
    <w:p w:rsidR="003F29B6" w:rsidRDefault="003F29B6" w:rsidP="00B333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7E0EAF" w:rsidRDefault="007E0EAF" w:rsidP="00A63A2E">
        <w:pPr>
          <w:ind w:right="270"/>
          <w:jc w:val="right"/>
        </w:pPr>
        <w:r w:rsidRPr="00A63A2E">
          <w:rPr>
            <w:rFonts w:ascii="Bookman Old Style" w:hAnsi="Bookman Old Style"/>
            <w:b/>
          </w:rPr>
          <w:t xml:space="preserve">Page </w:t>
        </w:r>
        <w:r w:rsidRPr="00A63A2E">
          <w:rPr>
            <w:rFonts w:ascii="Bookman Old Style" w:hAnsi="Bookman Old Style"/>
            <w:b/>
          </w:rPr>
          <w:fldChar w:fldCharType="begin"/>
        </w:r>
        <w:r w:rsidRPr="00A63A2E">
          <w:rPr>
            <w:rFonts w:ascii="Bookman Old Style" w:hAnsi="Bookman Old Style"/>
            <w:b/>
          </w:rPr>
          <w:instrText xml:space="preserve"> PAGE </w:instrText>
        </w:r>
        <w:r w:rsidRPr="00A63A2E">
          <w:rPr>
            <w:rFonts w:ascii="Bookman Old Style" w:hAnsi="Bookman Old Style"/>
            <w:b/>
          </w:rPr>
          <w:fldChar w:fldCharType="separate"/>
        </w:r>
        <w:r w:rsidR="00DE455F">
          <w:rPr>
            <w:rFonts w:ascii="Bookman Old Style" w:hAnsi="Bookman Old Style"/>
            <w:b/>
            <w:noProof/>
          </w:rPr>
          <w:t>1</w:t>
        </w:r>
        <w:r w:rsidRPr="00A63A2E">
          <w:rPr>
            <w:rFonts w:ascii="Bookman Old Style" w:hAnsi="Bookman Old Style"/>
            <w:b/>
          </w:rPr>
          <w:fldChar w:fldCharType="end"/>
        </w:r>
        <w:r w:rsidRPr="00A63A2E">
          <w:rPr>
            <w:rFonts w:ascii="Bookman Old Style" w:hAnsi="Bookman Old Style"/>
            <w:b/>
          </w:rPr>
          <w:t xml:space="preserve"> of </w:t>
        </w:r>
        <w:r w:rsidRPr="00A63A2E">
          <w:rPr>
            <w:rFonts w:ascii="Bookman Old Style" w:hAnsi="Bookman Old Style"/>
            <w:b/>
          </w:rPr>
          <w:fldChar w:fldCharType="begin"/>
        </w:r>
        <w:r w:rsidRPr="00A63A2E">
          <w:rPr>
            <w:rFonts w:ascii="Bookman Old Style" w:hAnsi="Bookman Old Style"/>
            <w:b/>
          </w:rPr>
          <w:instrText xml:space="preserve"> NUMPAGES  </w:instrText>
        </w:r>
        <w:r w:rsidRPr="00A63A2E">
          <w:rPr>
            <w:rFonts w:ascii="Bookman Old Style" w:hAnsi="Bookman Old Style"/>
            <w:b/>
          </w:rPr>
          <w:fldChar w:fldCharType="separate"/>
        </w:r>
        <w:r w:rsidR="00DE455F">
          <w:rPr>
            <w:rFonts w:ascii="Bookman Old Style" w:hAnsi="Bookman Old Style"/>
            <w:b/>
            <w:noProof/>
          </w:rPr>
          <w:t>6</w:t>
        </w:r>
        <w:r w:rsidRPr="00A63A2E">
          <w:rPr>
            <w:rFonts w:ascii="Bookman Old Style" w:hAnsi="Bookman Old Style"/>
            <w:b/>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C77"/>
    <w:multiLevelType w:val="hybridMultilevel"/>
    <w:tmpl w:val="1E1446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652A5"/>
    <w:multiLevelType w:val="hybridMultilevel"/>
    <w:tmpl w:val="E04C4B74"/>
    <w:lvl w:ilvl="0" w:tplc="394A372A">
      <w:start w:val="1"/>
      <w:numFmt w:val="decimal"/>
      <w:lvlText w:val="%1)"/>
      <w:lvlJc w:val="left"/>
      <w:pPr>
        <w:ind w:left="720" w:hanging="360"/>
      </w:pPr>
      <w:rPr>
        <w:rFonts w:cstheme="minorBidi" w:hint="default"/>
        <w:b/>
      </w:rPr>
    </w:lvl>
    <w:lvl w:ilvl="1" w:tplc="4120D3B4">
      <w:start w:val="1"/>
      <w:numFmt w:val="lowerLetter"/>
      <w:lvlText w:val="%2."/>
      <w:lvlJc w:val="left"/>
      <w:pPr>
        <w:ind w:left="1440" w:hanging="360"/>
      </w:pPr>
      <w:rPr>
        <w:rFonts w:asciiTheme="minorHAnsi" w:eastAsiaTheme="minorHAnsi" w:hAnsiTheme="minorHAnsi" w:cs="Times New Roman"/>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47A69"/>
    <w:multiLevelType w:val="hybridMultilevel"/>
    <w:tmpl w:val="D6D09C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B03F4"/>
    <w:multiLevelType w:val="hybridMultilevel"/>
    <w:tmpl w:val="4DD8E4D2"/>
    <w:lvl w:ilvl="0" w:tplc="F3A6EF1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1775B2C"/>
    <w:multiLevelType w:val="multilevel"/>
    <w:tmpl w:val="B2F02CBE"/>
    <w:lvl w:ilvl="0">
      <w:start w:val="10"/>
      <w:numFmt w:val="decimal"/>
      <w:lvlText w:val="%1"/>
      <w:lvlJc w:val="left"/>
      <w:pPr>
        <w:ind w:left="38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nsid w:val="31862F50"/>
    <w:multiLevelType w:val="multilevel"/>
    <w:tmpl w:val="B2F02CBE"/>
    <w:lvl w:ilvl="0">
      <w:start w:val="10"/>
      <w:numFmt w:val="decimal"/>
      <w:lvlText w:val="%1"/>
      <w:lvlJc w:val="left"/>
      <w:pPr>
        <w:ind w:left="38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nsid w:val="5E122B1A"/>
    <w:multiLevelType w:val="hybridMultilevel"/>
    <w:tmpl w:val="2592C4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0"/>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87F89"/>
    <w:rsid w:val="0002422F"/>
    <w:rsid w:val="00027F2F"/>
    <w:rsid w:val="000A7E39"/>
    <w:rsid w:val="000B3B64"/>
    <w:rsid w:val="000C708E"/>
    <w:rsid w:val="000E3FD6"/>
    <w:rsid w:val="00141222"/>
    <w:rsid w:val="00153CC7"/>
    <w:rsid w:val="001C5B5A"/>
    <w:rsid w:val="00261507"/>
    <w:rsid w:val="00273030"/>
    <w:rsid w:val="002B699B"/>
    <w:rsid w:val="002C04A4"/>
    <w:rsid w:val="003B77A7"/>
    <w:rsid w:val="003D69FA"/>
    <w:rsid w:val="003F29B6"/>
    <w:rsid w:val="004005F2"/>
    <w:rsid w:val="00410744"/>
    <w:rsid w:val="00425375"/>
    <w:rsid w:val="00492722"/>
    <w:rsid w:val="00532D6E"/>
    <w:rsid w:val="00555C30"/>
    <w:rsid w:val="005A7E0C"/>
    <w:rsid w:val="00617B59"/>
    <w:rsid w:val="00654B1D"/>
    <w:rsid w:val="006578F1"/>
    <w:rsid w:val="006871ED"/>
    <w:rsid w:val="006B06CA"/>
    <w:rsid w:val="006B3C70"/>
    <w:rsid w:val="0078244D"/>
    <w:rsid w:val="007E0EAF"/>
    <w:rsid w:val="00887F89"/>
    <w:rsid w:val="008A58CC"/>
    <w:rsid w:val="009A6A11"/>
    <w:rsid w:val="009B0885"/>
    <w:rsid w:val="009C75C7"/>
    <w:rsid w:val="00A63A2E"/>
    <w:rsid w:val="00A66325"/>
    <w:rsid w:val="00B14CF6"/>
    <w:rsid w:val="00B3339A"/>
    <w:rsid w:val="00B6664C"/>
    <w:rsid w:val="00B85135"/>
    <w:rsid w:val="00BE0FA2"/>
    <w:rsid w:val="00C023A5"/>
    <w:rsid w:val="00C236CA"/>
    <w:rsid w:val="00C320F6"/>
    <w:rsid w:val="00C60021"/>
    <w:rsid w:val="00D63F40"/>
    <w:rsid w:val="00DE455F"/>
    <w:rsid w:val="00E154BA"/>
    <w:rsid w:val="00E17477"/>
    <w:rsid w:val="00E904C9"/>
    <w:rsid w:val="00F00176"/>
    <w:rsid w:val="00F24208"/>
    <w:rsid w:val="00FC4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F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7F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333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339A"/>
  </w:style>
  <w:style w:type="paragraph" w:styleId="Footer">
    <w:name w:val="footer"/>
    <w:basedOn w:val="Normal"/>
    <w:link w:val="FooterChar"/>
    <w:uiPriority w:val="99"/>
    <w:semiHidden/>
    <w:unhideWhenUsed/>
    <w:rsid w:val="00B333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339A"/>
  </w:style>
  <w:style w:type="character" w:styleId="Hyperlink">
    <w:name w:val="Hyperlink"/>
    <w:basedOn w:val="DefaultParagraphFont"/>
    <w:uiPriority w:val="99"/>
    <w:unhideWhenUsed/>
    <w:rsid w:val="00E904C9"/>
    <w:rPr>
      <w:color w:val="0000FF" w:themeColor="hyperlink"/>
      <w:u w:val="single"/>
    </w:rPr>
  </w:style>
  <w:style w:type="paragraph" w:styleId="ListParagraph">
    <w:name w:val="List Paragraph"/>
    <w:basedOn w:val="Normal"/>
    <w:uiPriority w:val="34"/>
    <w:qFormat/>
    <w:rsid w:val="006871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3433C-70F2-49A5-824F-ABD769074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Cognizant Technology Solutions</Company>
  <LinksUpToDate>false</LinksUpToDate>
  <CharactersWithSpaces>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Ibrahim Shah J</dc:creator>
  <cp:lastModifiedBy>indian</cp:lastModifiedBy>
  <cp:revision>2</cp:revision>
  <dcterms:created xsi:type="dcterms:W3CDTF">2012-05-10T15:40:00Z</dcterms:created>
  <dcterms:modified xsi:type="dcterms:W3CDTF">2012-05-10T15:40:00Z</dcterms:modified>
</cp:coreProperties>
</file>